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A7310" w:rsidRPr="005A7310" w:rsidRDefault="005A7310" w:rsidP="005A731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5A7310">
        <w:rPr>
          <w:rFonts w:ascii="Times New Roman" w:eastAsia="Calibri" w:hAnsi="Times New Roman" w:cs="Times New Roman"/>
          <w:b/>
          <w:sz w:val="24"/>
          <w:szCs w:val="24"/>
        </w:rPr>
        <w:t>Паспорт муниципальной программы</w:t>
      </w:r>
    </w:p>
    <w:p w:rsidR="005A7310" w:rsidRPr="005A7310" w:rsidRDefault="005A7310" w:rsidP="005A731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5A7310">
        <w:rPr>
          <w:rFonts w:ascii="Times New Roman" w:eastAsia="Calibri" w:hAnsi="Times New Roman" w:cs="Times New Roman"/>
          <w:b/>
          <w:sz w:val="24"/>
          <w:szCs w:val="24"/>
        </w:rPr>
        <w:t>«</w:t>
      </w:r>
      <w:r w:rsidRPr="005A731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Культурное пространство Нижневартовского района</w:t>
      </w:r>
      <w:r w:rsidRPr="005A7310">
        <w:rPr>
          <w:rFonts w:ascii="Times New Roman" w:eastAsia="Calibri" w:hAnsi="Times New Roman" w:cs="Times New Roman"/>
          <w:b/>
          <w:sz w:val="24"/>
          <w:szCs w:val="24"/>
        </w:rPr>
        <w:t>»</w:t>
      </w:r>
    </w:p>
    <w:p w:rsidR="005A7310" w:rsidRPr="005A7310" w:rsidRDefault="005A7310" w:rsidP="005A731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5A7310">
        <w:rPr>
          <w:rFonts w:ascii="Times New Roman" w:eastAsia="Calibri" w:hAnsi="Times New Roman" w:cs="Times New Roman"/>
          <w:b/>
          <w:sz w:val="24"/>
          <w:szCs w:val="24"/>
        </w:rPr>
        <w:t xml:space="preserve">(далее - муниципальная программа, район) </w:t>
      </w:r>
    </w:p>
    <w:p w:rsidR="001665CD" w:rsidRDefault="001665CD" w:rsidP="005A7310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  <w:bookmarkStart w:id="0" w:name="_GoBack"/>
      <w:bookmarkEnd w:id="0"/>
    </w:p>
    <w:p w:rsidR="005A7310" w:rsidRPr="005A7310" w:rsidRDefault="005A7310" w:rsidP="005A7310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  <w:r w:rsidRPr="005A7310">
        <w:rPr>
          <w:rFonts w:ascii="Times New Roman" w:eastAsia="Calibri" w:hAnsi="Times New Roman" w:cs="Times New Roman"/>
        </w:rPr>
        <w:t>1. Основные положения</w:t>
      </w:r>
    </w:p>
    <w:p w:rsidR="005A7310" w:rsidRPr="005A7310" w:rsidRDefault="005A7310" w:rsidP="005A7310">
      <w:pPr>
        <w:tabs>
          <w:tab w:val="left" w:pos="4285"/>
        </w:tabs>
        <w:spacing w:after="0" w:line="240" w:lineRule="auto"/>
        <w:rPr>
          <w:rFonts w:ascii="Times New Roman" w:eastAsia="Calibri" w:hAnsi="Times New Roman" w:cs="Times New Roman"/>
        </w:rPr>
      </w:pPr>
    </w:p>
    <w:tbl>
      <w:tblPr>
        <w:tblpPr w:leftFromText="180" w:rightFromText="180" w:vertAnchor="page" w:horzAnchor="margin" w:tblpY="3020"/>
        <w:tblW w:w="15021" w:type="dxa"/>
        <w:tblLook w:val="01E0" w:firstRow="1" w:lastRow="1" w:firstColumn="1" w:lastColumn="1" w:noHBand="0" w:noVBand="0"/>
      </w:tblPr>
      <w:tblGrid>
        <w:gridCol w:w="5949"/>
        <w:gridCol w:w="9072"/>
      </w:tblGrid>
      <w:tr w:rsidR="001665CD" w:rsidRPr="005A7310" w:rsidTr="001665CD">
        <w:trPr>
          <w:trHeight w:val="281"/>
        </w:trPr>
        <w:tc>
          <w:tcPr>
            <w:tcW w:w="5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65CD" w:rsidRPr="005A7310" w:rsidRDefault="001665CD" w:rsidP="001665CD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73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Куратор муниципальной программы</w:t>
            </w: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65CD" w:rsidRPr="005A7310" w:rsidRDefault="001665CD" w:rsidP="001665CD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73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главы района по социальным вопросам</w:t>
            </w:r>
          </w:p>
        </w:tc>
      </w:tr>
      <w:tr w:rsidR="001665CD" w:rsidRPr="005A7310" w:rsidTr="001665CD">
        <w:trPr>
          <w:trHeight w:val="417"/>
        </w:trPr>
        <w:tc>
          <w:tcPr>
            <w:tcW w:w="5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65CD" w:rsidRPr="005A7310" w:rsidRDefault="001665CD" w:rsidP="001665CD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73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Ответственный исполнитель муниципальной программы</w:t>
            </w: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65CD" w:rsidRPr="005A7310" w:rsidRDefault="001665CD" w:rsidP="001665CD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73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культуры и спорта администрации района</w:t>
            </w:r>
          </w:p>
        </w:tc>
      </w:tr>
      <w:tr w:rsidR="001665CD" w:rsidRPr="005A7310" w:rsidTr="001665CD">
        <w:trPr>
          <w:trHeight w:val="392"/>
        </w:trPr>
        <w:tc>
          <w:tcPr>
            <w:tcW w:w="5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65CD" w:rsidRPr="005A7310" w:rsidRDefault="001665CD" w:rsidP="001665CD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A73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Период реализации муниципальной программы</w:t>
            </w:r>
            <w:r w:rsidRPr="005A731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65CD" w:rsidRPr="005A7310" w:rsidRDefault="001665CD" w:rsidP="001665CD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73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2024–2030 годы</w:t>
            </w:r>
          </w:p>
        </w:tc>
      </w:tr>
      <w:tr w:rsidR="001665CD" w:rsidRPr="005A7310" w:rsidTr="001665CD">
        <w:trPr>
          <w:trHeight w:val="1005"/>
        </w:trPr>
        <w:tc>
          <w:tcPr>
            <w:tcW w:w="594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665CD" w:rsidRPr="005A7310" w:rsidRDefault="001665CD" w:rsidP="001665CD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73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Цели муниципальной программы</w:t>
            </w: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665CD" w:rsidRPr="005A7310" w:rsidRDefault="001665CD" w:rsidP="001665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5A7310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  <w:t>укрепление единого культурного пространства Нижневартовского района, создание комфортных условий и равных возможностей для самореализации и раскрытия таланта, креатива каждого жителя Нижневартовского района, доступа населения к культурным ценностям, цифровым ресурсам</w:t>
            </w:r>
          </w:p>
        </w:tc>
      </w:tr>
      <w:tr w:rsidR="001665CD" w:rsidRPr="005A7310" w:rsidTr="001665CD">
        <w:trPr>
          <w:trHeight w:val="417"/>
        </w:trPr>
        <w:tc>
          <w:tcPr>
            <w:tcW w:w="594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665CD" w:rsidRPr="005A7310" w:rsidRDefault="001665CD" w:rsidP="001665CD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73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Подпрограммы  муниципальной программы</w:t>
            </w: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665CD" w:rsidRPr="005A7310" w:rsidRDefault="001665CD" w:rsidP="001665CD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A731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1. Обеспечение прав граждан на доступ к культурным ценностям и информации</w:t>
            </w:r>
          </w:p>
        </w:tc>
      </w:tr>
      <w:tr w:rsidR="001665CD" w:rsidRPr="005A7310" w:rsidTr="001665CD">
        <w:trPr>
          <w:trHeight w:val="417"/>
        </w:trPr>
        <w:tc>
          <w:tcPr>
            <w:tcW w:w="594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665CD" w:rsidRPr="005A7310" w:rsidRDefault="001665CD" w:rsidP="001665CD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665CD" w:rsidRPr="005A7310" w:rsidRDefault="001665CD" w:rsidP="001665CD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731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2. Укрепление единого культурного пространства в Нижневартовском районе</w:t>
            </w:r>
          </w:p>
        </w:tc>
      </w:tr>
      <w:tr w:rsidR="001665CD" w:rsidRPr="005A7310" w:rsidTr="001665CD">
        <w:trPr>
          <w:trHeight w:val="359"/>
        </w:trPr>
        <w:tc>
          <w:tcPr>
            <w:tcW w:w="5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65CD" w:rsidRPr="006C6B5F" w:rsidRDefault="001665CD" w:rsidP="001665CD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6B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Объемы финансового обеспечения за весь период реализации</w:t>
            </w: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65CD" w:rsidRPr="006C6B5F" w:rsidRDefault="001665CD" w:rsidP="001665CD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16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3 591 274,3 тыс. рублей</w:t>
            </w:r>
          </w:p>
        </w:tc>
      </w:tr>
      <w:tr w:rsidR="001665CD" w:rsidRPr="005A7310" w:rsidTr="001665CD">
        <w:trPr>
          <w:trHeight w:val="845"/>
        </w:trPr>
        <w:tc>
          <w:tcPr>
            <w:tcW w:w="5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65CD" w:rsidRPr="005A7310" w:rsidRDefault="001665CD" w:rsidP="001665CD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5A73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Связь с национальными целями развития Российской Федерации/ государственными программами Ханты-Мансийского автономного округа – Югры</w:t>
            </w: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65CD" w:rsidRPr="005A7310" w:rsidRDefault="001665CD" w:rsidP="001665CD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28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потенциала каждого человека, развитие его талантов, воспитание патриотичной и социальной ответственной личности</w:t>
            </w:r>
            <w:r w:rsidRPr="001628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/г</w:t>
            </w:r>
            <w:r w:rsidRPr="003F5F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осударственная</w:t>
            </w:r>
            <w:r w:rsidRPr="005A73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программа Ханты-Мансийского автономного округа – Югры «</w:t>
            </w:r>
            <w:r w:rsidRPr="005A7310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  <w:t>Культурное пространство</w:t>
            </w:r>
            <w:r w:rsidRPr="005A73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»</w:t>
            </w:r>
          </w:p>
        </w:tc>
      </w:tr>
    </w:tbl>
    <w:p w:rsidR="001665CD" w:rsidRDefault="001665CD" w:rsidP="005A7310">
      <w:pPr>
        <w:tabs>
          <w:tab w:val="left" w:pos="4285"/>
        </w:tabs>
        <w:spacing w:after="0" w:line="240" w:lineRule="auto"/>
        <w:jc w:val="center"/>
        <w:rPr>
          <w:rFonts w:ascii="Times New Roman" w:eastAsia="Calibri" w:hAnsi="Times New Roman" w:cs="Times New Roman"/>
        </w:rPr>
      </w:pPr>
    </w:p>
    <w:p w:rsidR="005A7310" w:rsidRPr="005A7310" w:rsidRDefault="005A7310" w:rsidP="005A7310">
      <w:pPr>
        <w:tabs>
          <w:tab w:val="left" w:pos="4285"/>
        </w:tabs>
        <w:spacing w:after="0" w:line="240" w:lineRule="auto"/>
        <w:jc w:val="center"/>
        <w:rPr>
          <w:rFonts w:ascii="Times New Roman" w:eastAsia="Calibri" w:hAnsi="Times New Roman" w:cs="Times New Roman"/>
        </w:rPr>
      </w:pPr>
      <w:r w:rsidRPr="005A7310">
        <w:rPr>
          <w:rFonts w:ascii="Times New Roman" w:eastAsia="Calibri" w:hAnsi="Times New Roman" w:cs="Times New Roman"/>
        </w:rPr>
        <w:t>2. Показатели муниципальной программы</w:t>
      </w:r>
    </w:p>
    <w:p w:rsidR="005A7310" w:rsidRPr="005A7310" w:rsidRDefault="005A7310" w:rsidP="005A7310">
      <w:pPr>
        <w:tabs>
          <w:tab w:val="left" w:pos="4285"/>
        </w:tabs>
        <w:spacing w:after="0" w:line="240" w:lineRule="auto"/>
        <w:jc w:val="center"/>
        <w:rPr>
          <w:rFonts w:ascii="Times New Roman" w:eastAsia="Calibri" w:hAnsi="Times New Roman" w:cs="Times New Roman"/>
        </w:rPr>
      </w:pPr>
    </w:p>
    <w:tbl>
      <w:tblPr>
        <w:tblW w:w="1502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2268"/>
        <w:gridCol w:w="1134"/>
        <w:gridCol w:w="709"/>
        <w:gridCol w:w="709"/>
        <w:gridCol w:w="708"/>
        <w:gridCol w:w="709"/>
        <w:gridCol w:w="709"/>
        <w:gridCol w:w="709"/>
        <w:gridCol w:w="850"/>
        <w:gridCol w:w="1559"/>
        <w:gridCol w:w="1560"/>
        <w:gridCol w:w="1275"/>
        <w:gridCol w:w="1418"/>
      </w:tblGrid>
      <w:tr w:rsidR="005A7310" w:rsidRPr="003F5F6C" w:rsidTr="003F5F6C">
        <w:trPr>
          <w:trHeight w:val="444"/>
        </w:trPr>
        <w:tc>
          <w:tcPr>
            <w:tcW w:w="709" w:type="dxa"/>
            <w:vMerge w:val="restart"/>
          </w:tcPr>
          <w:p w:rsidR="005A7310" w:rsidRPr="003F5F6C" w:rsidRDefault="005A7310" w:rsidP="005A731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F5F6C">
              <w:rPr>
                <w:rFonts w:ascii="Times New Roman" w:eastAsia="Calibri" w:hAnsi="Times New Roman" w:cs="Times New Roman"/>
              </w:rPr>
              <w:t>№ п/п</w:t>
            </w:r>
          </w:p>
        </w:tc>
        <w:tc>
          <w:tcPr>
            <w:tcW w:w="2268" w:type="dxa"/>
            <w:vMerge w:val="restart"/>
          </w:tcPr>
          <w:p w:rsidR="005A7310" w:rsidRPr="003F5F6C" w:rsidRDefault="005A7310" w:rsidP="005A731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F5F6C">
              <w:rPr>
                <w:rFonts w:ascii="Times New Roman" w:eastAsia="Calibri" w:hAnsi="Times New Roman" w:cs="Times New Roman"/>
              </w:rPr>
              <w:t>Наименование показателя</w:t>
            </w:r>
          </w:p>
        </w:tc>
        <w:tc>
          <w:tcPr>
            <w:tcW w:w="1134" w:type="dxa"/>
            <w:vMerge w:val="restart"/>
          </w:tcPr>
          <w:p w:rsidR="005A7310" w:rsidRPr="003F5F6C" w:rsidRDefault="005A7310" w:rsidP="005A731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highlight w:val="yellow"/>
              </w:rPr>
            </w:pPr>
            <w:r w:rsidRPr="003F5F6C">
              <w:rPr>
                <w:rFonts w:ascii="Times New Roman" w:eastAsia="Calibri" w:hAnsi="Times New Roman" w:cs="Times New Roman"/>
              </w:rPr>
              <w:t>Единица измерени</w:t>
            </w:r>
            <w:r w:rsidRPr="003F5F6C">
              <w:rPr>
                <w:rFonts w:ascii="Times New Roman" w:eastAsia="Calibri" w:hAnsi="Times New Roman" w:cs="Times New Roman"/>
              </w:rPr>
              <w:lastRenderedPageBreak/>
              <w:t>я (по ОКЕИ)</w:t>
            </w:r>
          </w:p>
        </w:tc>
        <w:tc>
          <w:tcPr>
            <w:tcW w:w="1418" w:type="dxa"/>
            <w:gridSpan w:val="2"/>
          </w:tcPr>
          <w:p w:rsidR="005A7310" w:rsidRPr="003F5F6C" w:rsidRDefault="005A7310" w:rsidP="005A731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F5F6C">
              <w:rPr>
                <w:rFonts w:ascii="Times New Roman" w:eastAsia="Calibri" w:hAnsi="Times New Roman" w:cs="Times New Roman"/>
              </w:rPr>
              <w:lastRenderedPageBreak/>
              <w:t>Базовое значение</w:t>
            </w:r>
          </w:p>
        </w:tc>
        <w:tc>
          <w:tcPr>
            <w:tcW w:w="5244" w:type="dxa"/>
            <w:gridSpan w:val="6"/>
            <w:tcBorders>
              <w:bottom w:val="single" w:sz="4" w:space="0" w:color="auto"/>
            </w:tcBorders>
          </w:tcPr>
          <w:p w:rsidR="005A7310" w:rsidRPr="003F5F6C" w:rsidRDefault="005A7310" w:rsidP="005A731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F5F6C">
              <w:rPr>
                <w:rFonts w:ascii="Times New Roman" w:eastAsia="Calibri" w:hAnsi="Times New Roman" w:cs="Times New Roman"/>
              </w:rPr>
              <w:t>Значение показателя по годам</w:t>
            </w:r>
          </w:p>
        </w:tc>
        <w:tc>
          <w:tcPr>
            <w:tcW w:w="1560" w:type="dxa"/>
            <w:vMerge w:val="restart"/>
          </w:tcPr>
          <w:p w:rsidR="005A7310" w:rsidRPr="003F5F6C" w:rsidRDefault="005A7310" w:rsidP="005A731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F5F6C">
              <w:rPr>
                <w:rFonts w:ascii="Times New Roman" w:eastAsia="Calibri" w:hAnsi="Times New Roman" w:cs="Times New Roman"/>
              </w:rPr>
              <w:t>Документ</w:t>
            </w:r>
          </w:p>
        </w:tc>
        <w:tc>
          <w:tcPr>
            <w:tcW w:w="1275" w:type="dxa"/>
            <w:vMerge w:val="restart"/>
          </w:tcPr>
          <w:p w:rsidR="005A7310" w:rsidRPr="003F5F6C" w:rsidRDefault="005A7310" w:rsidP="005A731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F5F6C">
              <w:rPr>
                <w:rFonts w:ascii="Times New Roman" w:eastAsia="Calibri" w:hAnsi="Times New Roman" w:cs="Times New Roman"/>
              </w:rPr>
              <w:t xml:space="preserve">Ответственный за </w:t>
            </w:r>
            <w:r w:rsidRPr="003F5F6C">
              <w:rPr>
                <w:rFonts w:ascii="Times New Roman" w:eastAsia="Calibri" w:hAnsi="Times New Roman" w:cs="Times New Roman"/>
              </w:rPr>
              <w:lastRenderedPageBreak/>
              <w:t>достижение показателя</w:t>
            </w:r>
          </w:p>
        </w:tc>
        <w:tc>
          <w:tcPr>
            <w:tcW w:w="1418" w:type="dxa"/>
            <w:vMerge w:val="restart"/>
            <w:shd w:val="clear" w:color="auto" w:fill="FFFFFF"/>
          </w:tcPr>
          <w:p w:rsidR="005A7310" w:rsidRPr="003F5F6C" w:rsidRDefault="005A7310" w:rsidP="005A731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F5F6C">
              <w:rPr>
                <w:rFonts w:ascii="Times New Roman" w:eastAsia="Calibri" w:hAnsi="Times New Roman" w:cs="Times New Roman"/>
              </w:rPr>
              <w:lastRenderedPageBreak/>
              <w:t>Связь с показателям</w:t>
            </w:r>
            <w:r w:rsidRPr="003F5F6C">
              <w:rPr>
                <w:rFonts w:ascii="Times New Roman" w:eastAsia="Calibri" w:hAnsi="Times New Roman" w:cs="Times New Roman"/>
              </w:rPr>
              <w:lastRenderedPageBreak/>
              <w:t>и национальных целей</w:t>
            </w:r>
          </w:p>
        </w:tc>
      </w:tr>
      <w:tr w:rsidR="005A7310" w:rsidRPr="003F5F6C" w:rsidTr="003F5F6C">
        <w:trPr>
          <w:trHeight w:val="594"/>
        </w:trPr>
        <w:tc>
          <w:tcPr>
            <w:tcW w:w="709" w:type="dxa"/>
            <w:vMerge/>
          </w:tcPr>
          <w:p w:rsidR="005A7310" w:rsidRPr="003F5F6C" w:rsidRDefault="005A7310" w:rsidP="005A731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68" w:type="dxa"/>
            <w:vMerge/>
          </w:tcPr>
          <w:p w:rsidR="005A7310" w:rsidRPr="003F5F6C" w:rsidRDefault="005A7310" w:rsidP="005A731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  <w:vMerge/>
          </w:tcPr>
          <w:p w:rsidR="005A7310" w:rsidRPr="003F5F6C" w:rsidRDefault="005A7310" w:rsidP="005A731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09" w:type="dxa"/>
          </w:tcPr>
          <w:p w:rsidR="005A7310" w:rsidRPr="003F5F6C" w:rsidRDefault="005A7310" w:rsidP="005A731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F5F6C">
              <w:rPr>
                <w:rFonts w:ascii="Times New Roman" w:eastAsia="Calibri" w:hAnsi="Times New Roman" w:cs="Times New Roman"/>
              </w:rPr>
              <w:t>значение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5A7310" w:rsidRPr="003F5F6C" w:rsidRDefault="005A7310" w:rsidP="005A731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F5F6C">
              <w:rPr>
                <w:rFonts w:ascii="Times New Roman" w:eastAsia="Calibri" w:hAnsi="Times New Roman" w:cs="Times New Roman"/>
              </w:rPr>
              <w:t>год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310" w:rsidRPr="003F5F6C" w:rsidRDefault="005A7310" w:rsidP="005A731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F5F6C">
              <w:rPr>
                <w:rFonts w:ascii="Times New Roman" w:eastAsia="Calibri" w:hAnsi="Times New Roman" w:cs="Times New Roman"/>
              </w:rPr>
              <w:t>2024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310" w:rsidRPr="003F5F6C" w:rsidRDefault="005A7310" w:rsidP="005A731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F5F6C">
              <w:rPr>
                <w:rFonts w:ascii="Times New Roman" w:eastAsia="Calibri" w:hAnsi="Times New Roman" w:cs="Times New Roman"/>
              </w:rPr>
              <w:t>2025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310" w:rsidRPr="003F5F6C" w:rsidRDefault="005A7310" w:rsidP="005A731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F5F6C">
              <w:rPr>
                <w:rFonts w:ascii="Times New Roman" w:eastAsia="Calibri" w:hAnsi="Times New Roman" w:cs="Times New Roman"/>
              </w:rPr>
              <w:t>2026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310" w:rsidRPr="003F5F6C" w:rsidRDefault="005A7310" w:rsidP="005A731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F5F6C">
              <w:rPr>
                <w:rFonts w:ascii="Times New Roman" w:eastAsia="Calibri" w:hAnsi="Times New Roman" w:cs="Times New Roman"/>
              </w:rPr>
              <w:t>2027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310" w:rsidRPr="003F5F6C" w:rsidRDefault="005A7310" w:rsidP="005A731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F5F6C">
              <w:rPr>
                <w:rFonts w:ascii="Times New Roman" w:eastAsia="Calibri" w:hAnsi="Times New Roman" w:cs="Times New Roman"/>
              </w:rPr>
              <w:t>2028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7310" w:rsidRPr="003F5F6C" w:rsidRDefault="005A7310" w:rsidP="005A731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F5F6C">
              <w:rPr>
                <w:rFonts w:ascii="Times New Roman" w:eastAsia="Calibri" w:hAnsi="Times New Roman" w:cs="Times New Roman"/>
              </w:rPr>
              <w:t>на момент окончания реализации муниципальной программы</w:t>
            </w:r>
          </w:p>
        </w:tc>
        <w:tc>
          <w:tcPr>
            <w:tcW w:w="1560" w:type="dxa"/>
            <w:vMerge/>
          </w:tcPr>
          <w:p w:rsidR="005A7310" w:rsidRPr="003F5F6C" w:rsidRDefault="005A7310" w:rsidP="005A731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5" w:type="dxa"/>
            <w:vMerge/>
          </w:tcPr>
          <w:p w:rsidR="005A7310" w:rsidRPr="003F5F6C" w:rsidRDefault="005A7310" w:rsidP="005A731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8" w:type="dxa"/>
            <w:vMerge/>
            <w:shd w:val="clear" w:color="auto" w:fill="FFFFFF"/>
          </w:tcPr>
          <w:p w:rsidR="005A7310" w:rsidRPr="003F5F6C" w:rsidRDefault="005A7310" w:rsidP="005A731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5A7310" w:rsidRPr="003F5F6C" w:rsidTr="003F5F6C">
        <w:trPr>
          <w:trHeight w:val="298"/>
        </w:trPr>
        <w:tc>
          <w:tcPr>
            <w:tcW w:w="709" w:type="dxa"/>
          </w:tcPr>
          <w:p w:rsidR="005A7310" w:rsidRPr="003F5F6C" w:rsidRDefault="005A7310" w:rsidP="005A731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F5F6C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2268" w:type="dxa"/>
          </w:tcPr>
          <w:p w:rsidR="005A7310" w:rsidRPr="003F5F6C" w:rsidRDefault="005A7310" w:rsidP="005A7310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3F5F6C"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1134" w:type="dxa"/>
          </w:tcPr>
          <w:p w:rsidR="005A7310" w:rsidRPr="003F5F6C" w:rsidRDefault="005A7310" w:rsidP="005A731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F5F6C">
              <w:rPr>
                <w:rFonts w:ascii="Times New Roman" w:eastAsia="Calibri" w:hAnsi="Times New Roman" w:cs="Times New Roman"/>
              </w:rPr>
              <w:t>3</w:t>
            </w:r>
          </w:p>
        </w:tc>
        <w:tc>
          <w:tcPr>
            <w:tcW w:w="709" w:type="dxa"/>
          </w:tcPr>
          <w:p w:rsidR="005A7310" w:rsidRPr="003F5F6C" w:rsidRDefault="005A7310" w:rsidP="005A731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F5F6C">
              <w:rPr>
                <w:rFonts w:ascii="Times New Roman" w:eastAsia="Calibri" w:hAnsi="Times New Roman" w:cs="Times New Roman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5A7310" w:rsidRPr="003F5F6C" w:rsidRDefault="005A7310" w:rsidP="005A7310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3F5F6C">
              <w:rPr>
                <w:rFonts w:ascii="Times New Roman" w:eastAsia="Calibri" w:hAnsi="Times New Roman" w:cs="Times New Roman"/>
              </w:rPr>
              <w:t>5</w:t>
            </w:r>
          </w:p>
        </w:tc>
        <w:tc>
          <w:tcPr>
            <w:tcW w:w="708" w:type="dxa"/>
            <w:tcBorders>
              <w:top w:val="single" w:sz="4" w:space="0" w:color="auto"/>
            </w:tcBorders>
          </w:tcPr>
          <w:p w:rsidR="005A7310" w:rsidRPr="003F5F6C" w:rsidRDefault="005A7310" w:rsidP="005A731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F5F6C">
              <w:rPr>
                <w:rFonts w:ascii="Times New Roman" w:eastAsia="Calibri" w:hAnsi="Times New Roman" w:cs="Times New Roman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5A7310" w:rsidRPr="003F5F6C" w:rsidRDefault="005A7310" w:rsidP="005A7310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3F5F6C">
              <w:rPr>
                <w:rFonts w:ascii="Times New Roman" w:eastAsia="Calibri" w:hAnsi="Times New Roman" w:cs="Times New Roman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5A7310" w:rsidRPr="003F5F6C" w:rsidRDefault="005A7310" w:rsidP="005A7310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3F5F6C">
              <w:rPr>
                <w:rFonts w:ascii="Times New Roman" w:eastAsia="Calibri" w:hAnsi="Times New Roman" w:cs="Times New Roman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5A7310" w:rsidRPr="003F5F6C" w:rsidRDefault="005A7310" w:rsidP="005A7310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3F5F6C">
              <w:rPr>
                <w:rFonts w:ascii="Times New Roman" w:eastAsia="Calibri" w:hAnsi="Times New Roman" w:cs="Times New Roman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5A7310" w:rsidRPr="003F5F6C" w:rsidRDefault="005A7310" w:rsidP="005A7310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3F5F6C">
              <w:rPr>
                <w:rFonts w:ascii="Times New Roman" w:eastAsia="Calibri" w:hAnsi="Times New Roman" w:cs="Times New Roman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5A7310" w:rsidRPr="003F5F6C" w:rsidRDefault="005A7310" w:rsidP="005A7310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3F5F6C">
              <w:rPr>
                <w:rFonts w:ascii="Times New Roman" w:eastAsia="Calibri" w:hAnsi="Times New Roman" w:cs="Times New Roman"/>
              </w:rPr>
              <w:t>11</w:t>
            </w:r>
          </w:p>
        </w:tc>
        <w:tc>
          <w:tcPr>
            <w:tcW w:w="1560" w:type="dxa"/>
          </w:tcPr>
          <w:p w:rsidR="005A7310" w:rsidRPr="003F5F6C" w:rsidRDefault="005A7310" w:rsidP="005A7310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3F5F6C">
              <w:rPr>
                <w:rFonts w:ascii="Times New Roman" w:eastAsia="Calibri" w:hAnsi="Times New Roman" w:cs="Times New Roman"/>
              </w:rPr>
              <w:t>12</w:t>
            </w:r>
          </w:p>
        </w:tc>
        <w:tc>
          <w:tcPr>
            <w:tcW w:w="1275" w:type="dxa"/>
          </w:tcPr>
          <w:p w:rsidR="005A7310" w:rsidRPr="003F5F6C" w:rsidRDefault="005A7310" w:rsidP="005A7310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3F5F6C">
              <w:rPr>
                <w:rFonts w:ascii="Times New Roman" w:eastAsia="Calibri" w:hAnsi="Times New Roman" w:cs="Times New Roman"/>
              </w:rPr>
              <w:t>13</w:t>
            </w:r>
          </w:p>
        </w:tc>
        <w:tc>
          <w:tcPr>
            <w:tcW w:w="1418" w:type="dxa"/>
          </w:tcPr>
          <w:p w:rsidR="005A7310" w:rsidRPr="003F5F6C" w:rsidRDefault="005A7310" w:rsidP="005A7310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3F5F6C">
              <w:rPr>
                <w:rFonts w:ascii="Times New Roman" w:eastAsia="Calibri" w:hAnsi="Times New Roman" w:cs="Times New Roman"/>
              </w:rPr>
              <w:t>14</w:t>
            </w:r>
          </w:p>
        </w:tc>
      </w:tr>
      <w:tr w:rsidR="005A7310" w:rsidRPr="003F5F6C" w:rsidTr="003F5F6C">
        <w:trPr>
          <w:trHeight w:val="339"/>
        </w:trPr>
        <w:tc>
          <w:tcPr>
            <w:tcW w:w="15026" w:type="dxa"/>
            <w:gridSpan w:val="14"/>
          </w:tcPr>
          <w:p w:rsidR="005A7310" w:rsidRPr="003F5F6C" w:rsidRDefault="005A7310" w:rsidP="005A731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3F5F6C">
              <w:rPr>
                <w:rFonts w:ascii="Times New Roman" w:eastAsia="Calibri" w:hAnsi="Times New Roman" w:cs="Times New Roman"/>
                <w:color w:val="000000"/>
                <w:highlight w:val="white"/>
              </w:rPr>
              <w:t>Цель «Укрепление единого культурного пространства Нижневартовского района, создание комфортных условий и равных возможностей для самореализации и раскрытия таланта, креатива каждого жителя Нижневартовского района, доступа населения к культурным ценностям, цифровым ресурсам</w:t>
            </w:r>
            <w:r w:rsidRPr="003F5F6C">
              <w:rPr>
                <w:rFonts w:ascii="Times New Roman" w:eastAsia="Calibri" w:hAnsi="Times New Roman" w:cs="Times New Roman"/>
                <w:color w:val="000000"/>
              </w:rPr>
              <w:t>»</w:t>
            </w:r>
          </w:p>
        </w:tc>
      </w:tr>
      <w:tr w:rsidR="005A7310" w:rsidRPr="003F5F6C" w:rsidTr="003F5F6C">
        <w:trPr>
          <w:trHeight w:val="372"/>
        </w:trPr>
        <w:tc>
          <w:tcPr>
            <w:tcW w:w="709" w:type="dxa"/>
          </w:tcPr>
          <w:p w:rsidR="005A7310" w:rsidRPr="003F5F6C" w:rsidRDefault="005A7310" w:rsidP="005A731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F5F6C">
              <w:rPr>
                <w:rFonts w:ascii="Times New Roman" w:eastAsia="Calibri" w:hAnsi="Times New Roman" w:cs="Times New Roman"/>
              </w:rPr>
              <w:t>1.</w:t>
            </w:r>
          </w:p>
        </w:tc>
        <w:tc>
          <w:tcPr>
            <w:tcW w:w="2268" w:type="dxa"/>
          </w:tcPr>
          <w:p w:rsidR="005A7310" w:rsidRPr="003F5F6C" w:rsidRDefault="005A7310" w:rsidP="005A731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3F5F6C">
              <w:rPr>
                <w:rFonts w:ascii="Times New Roman" w:eastAsia="Calibri" w:hAnsi="Times New Roman" w:cs="Times New Roman"/>
              </w:rPr>
              <w:t>Увеличение числа посещений культурных мероприятий</w:t>
            </w:r>
          </w:p>
        </w:tc>
        <w:tc>
          <w:tcPr>
            <w:tcW w:w="1134" w:type="dxa"/>
          </w:tcPr>
          <w:p w:rsidR="005A7310" w:rsidRPr="003F5F6C" w:rsidRDefault="005A7310" w:rsidP="005A731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3F5F6C">
              <w:rPr>
                <w:rFonts w:ascii="Times New Roman" w:eastAsia="Calibri" w:hAnsi="Times New Roman" w:cs="Times New Roman"/>
              </w:rPr>
              <w:t>тыс. единиц</w:t>
            </w:r>
          </w:p>
        </w:tc>
        <w:tc>
          <w:tcPr>
            <w:tcW w:w="709" w:type="dxa"/>
          </w:tcPr>
          <w:p w:rsidR="005A7310" w:rsidRPr="003F5F6C" w:rsidRDefault="005A7310" w:rsidP="005A731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3F5F6C">
              <w:rPr>
                <w:rFonts w:ascii="Times New Roman" w:eastAsia="Calibri" w:hAnsi="Times New Roman" w:cs="Times New Roman"/>
              </w:rPr>
              <w:t>633</w:t>
            </w:r>
          </w:p>
        </w:tc>
        <w:tc>
          <w:tcPr>
            <w:tcW w:w="709" w:type="dxa"/>
          </w:tcPr>
          <w:p w:rsidR="005A7310" w:rsidRPr="003F5F6C" w:rsidRDefault="005A7310" w:rsidP="005A731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3F5F6C">
              <w:rPr>
                <w:rFonts w:ascii="Times New Roman" w:eastAsia="Calibri" w:hAnsi="Times New Roman" w:cs="Times New Roman"/>
              </w:rPr>
              <w:t>2022</w:t>
            </w:r>
          </w:p>
        </w:tc>
        <w:tc>
          <w:tcPr>
            <w:tcW w:w="708" w:type="dxa"/>
          </w:tcPr>
          <w:p w:rsidR="005A7310" w:rsidRPr="003F5F6C" w:rsidRDefault="005A7310" w:rsidP="005A731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3F5F6C">
              <w:rPr>
                <w:rFonts w:ascii="Times New Roman" w:eastAsia="Calibri" w:hAnsi="Times New Roman" w:cs="Times New Roman"/>
              </w:rPr>
              <w:t>800</w:t>
            </w:r>
          </w:p>
        </w:tc>
        <w:tc>
          <w:tcPr>
            <w:tcW w:w="709" w:type="dxa"/>
          </w:tcPr>
          <w:p w:rsidR="005A7310" w:rsidRPr="003F5F6C" w:rsidRDefault="005A7310" w:rsidP="005A731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3F5F6C">
              <w:rPr>
                <w:rFonts w:ascii="Times New Roman" w:eastAsia="Calibri" w:hAnsi="Times New Roman" w:cs="Times New Roman"/>
              </w:rPr>
              <w:t>1020</w:t>
            </w:r>
          </w:p>
        </w:tc>
        <w:tc>
          <w:tcPr>
            <w:tcW w:w="709" w:type="dxa"/>
          </w:tcPr>
          <w:p w:rsidR="005A7310" w:rsidRPr="003F5F6C" w:rsidRDefault="005A7310" w:rsidP="005A731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3F5F6C">
              <w:rPr>
                <w:rFonts w:ascii="Times New Roman" w:eastAsia="Calibri" w:hAnsi="Times New Roman" w:cs="Times New Roman"/>
              </w:rPr>
              <w:t>1122</w:t>
            </w:r>
          </w:p>
        </w:tc>
        <w:tc>
          <w:tcPr>
            <w:tcW w:w="709" w:type="dxa"/>
          </w:tcPr>
          <w:p w:rsidR="005A7310" w:rsidRPr="003F5F6C" w:rsidRDefault="005A7310" w:rsidP="005A731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3F5F6C">
              <w:rPr>
                <w:rFonts w:ascii="Times New Roman" w:eastAsia="Calibri" w:hAnsi="Times New Roman" w:cs="Times New Roman"/>
              </w:rPr>
              <w:t>1232</w:t>
            </w:r>
          </w:p>
        </w:tc>
        <w:tc>
          <w:tcPr>
            <w:tcW w:w="850" w:type="dxa"/>
          </w:tcPr>
          <w:p w:rsidR="005A7310" w:rsidRPr="003F5F6C" w:rsidRDefault="005A7310" w:rsidP="005A731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3F5F6C">
              <w:rPr>
                <w:rFonts w:ascii="Times New Roman" w:eastAsia="Calibri" w:hAnsi="Times New Roman" w:cs="Times New Roman"/>
              </w:rPr>
              <w:t>1355</w:t>
            </w:r>
          </w:p>
        </w:tc>
        <w:tc>
          <w:tcPr>
            <w:tcW w:w="1559" w:type="dxa"/>
          </w:tcPr>
          <w:p w:rsidR="005A7310" w:rsidRPr="003F5F6C" w:rsidRDefault="005A7310" w:rsidP="005A731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3F5F6C">
              <w:rPr>
                <w:rFonts w:ascii="Times New Roman" w:eastAsia="Calibri" w:hAnsi="Times New Roman" w:cs="Times New Roman"/>
              </w:rPr>
              <w:t>1691</w:t>
            </w:r>
          </w:p>
        </w:tc>
        <w:tc>
          <w:tcPr>
            <w:tcW w:w="1560" w:type="dxa"/>
          </w:tcPr>
          <w:p w:rsidR="005A7310" w:rsidRPr="003F5F6C" w:rsidRDefault="005A7310" w:rsidP="005A731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3F5F6C">
              <w:rPr>
                <w:rFonts w:ascii="Times New Roman" w:eastAsia="Calibri" w:hAnsi="Times New Roman" w:cs="Times New Roman"/>
              </w:rPr>
              <w:t>распоряжение Министерства культуры Российской Федерации от 16.10.2020 № 1358 «О методологии расчета показателя «Число посещений культурных мероприятий»</w:t>
            </w:r>
          </w:p>
        </w:tc>
        <w:tc>
          <w:tcPr>
            <w:tcW w:w="1275" w:type="dxa"/>
          </w:tcPr>
          <w:p w:rsidR="005A7310" w:rsidRPr="003F5F6C" w:rsidRDefault="005A7310" w:rsidP="005A731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3F5F6C">
              <w:rPr>
                <w:rFonts w:ascii="Times New Roman" w:eastAsia="Calibri" w:hAnsi="Times New Roman" w:cs="Times New Roman"/>
              </w:rPr>
              <w:t>управление культуры и спорта администрации района</w:t>
            </w:r>
          </w:p>
        </w:tc>
        <w:tc>
          <w:tcPr>
            <w:tcW w:w="1418" w:type="dxa"/>
          </w:tcPr>
          <w:p w:rsidR="005A7310" w:rsidRPr="003F5F6C" w:rsidRDefault="003F5F6C" w:rsidP="005A731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1628D0">
              <w:rPr>
                <w:rFonts w:ascii="Times New Roman" w:hAnsi="Times New Roman" w:cs="Times New Roman"/>
                <w:color w:val="000000"/>
              </w:rPr>
              <w:t>создание к 2030 году условий для воспитания гармонично развитой, патриотичной и социально ответственной личности на основе традиционных российских духовно-нравственных и культурно-исторических ценностей</w:t>
            </w:r>
          </w:p>
        </w:tc>
      </w:tr>
      <w:tr w:rsidR="005A7310" w:rsidRPr="003F5F6C" w:rsidTr="003F5F6C">
        <w:trPr>
          <w:trHeight w:val="529"/>
        </w:trPr>
        <w:tc>
          <w:tcPr>
            <w:tcW w:w="709" w:type="dxa"/>
          </w:tcPr>
          <w:p w:rsidR="005A7310" w:rsidRPr="003F5F6C" w:rsidRDefault="005A7310" w:rsidP="005A731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F5F6C">
              <w:rPr>
                <w:rFonts w:ascii="Times New Roman" w:eastAsia="Calibri" w:hAnsi="Times New Roman" w:cs="Times New Roman"/>
              </w:rPr>
              <w:t>2.</w:t>
            </w:r>
          </w:p>
        </w:tc>
        <w:tc>
          <w:tcPr>
            <w:tcW w:w="2268" w:type="dxa"/>
          </w:tcPr>
          <w:p w:rsidR="005A7310" w:rsidRPr="003F5F6C" w:rsidRDefault="005A7310" w:rsidP="005A731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bookmarkStart w:id="1" w:name="_Hlk149576469"/>
            <w:r w:rsidRPr="003F5F6C">
              <w:rPr>
                <w:rFonts w:ascii="Times New Roman" w:eastAsia="Calibri" w:hAnsi="Times New Roman" w:cs="Times New Roman"/>
                <w:color w:val="000000"/>
              </w:rPr>
              <w:t>Количество детей в возрасте от 5 до 18 лет, охваченных дополнительным образованием</w:t>
            </w:r>
            <w:bookmarkEnd w:id="1"/>
          </w:p>
        </w:tc>
        <w:tc>
          <w:tcPr>
            <w:tcW w:w="1134" w:type="dxa"/>
          </w:tcPr>
          <w:p w:rsidR="005A7310" w:rsidRPr="003F5F6C" w:rsidRDefault="005A7310" w:rsidP="005A731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3F5F6C">
              <w:rPr>
                <w:rFonts w:ascii="Times New Roman" w:eastAsia="Calibri" w:hAnsi="Times New Roman" w:cs="Times New Roman"/>
              </w:rPr>
              <w:t>человек</w:t>
            </w:r>
          </w:p>
        </w:tc>
        <w:tc>
          <w:tcPr>
            <w:tcW w:w="709" w:type="dxa"/>
          </w:tcPr>
          <w:p w:rsidR="005A7310" w:rsidRPr="003F5F6C" w:rsidRDefault="005A7310" w:rsidP="005A731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3F5F6C">
              <w:rPr>
                <w:rFonts w:ascii="Times New Roman" w:eastAsia="Calibri" w:hAnsi="Times New Roman" w:cs="Times New Roman"/>
              </w:rPr>
              <w:t>1443</w:t>
            </w:r>
          </w:p>
        </w:tc>
        <w:tc>
          <w:tcPr>
            <w:tcW w:w="709" w:type="dxa"/>
          </w:tcPr>
          <w:p w:rsidR="005A7310" w:rsidRPr="003F5F6C" w:rsidRDefault="005A7310" w:rsidP="005A731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3F5F6C">
              <w:rPr>
                <w:rFonts w:ascii="Times New Roman" w:eastAsia="Calibri" w:hAnsi="Times New Roman" w:cs="Times New Roman"/>
              </w:rPr>
              <w:t>2022</w:t>
            </w:r>
          </w:p>
        </w:tc>
        <w:tc>
          <w:tcPr>
            <w:tcW w:w="708" w:type="dxa"/>
          </w:tcPr>
          <w:p w:rsidR="005A7310" w:rsidRPr="003F5F6C" w:rsidRDefault="005A7310" w:rsidP="005A731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3F5F6C">
              <w:rPr>
                <w:rFonts w:ascii="Times New Roman" w:eastAsia="Calibri" w:hAnsi="Times New Roman" w:cs="Times New Roman"/>
              </w:rPr>
              <w:t>1443</w:t>
            </w:r>
          </w:p>
        </w:tc>
        <w:tc>
          <w:tcPr>
            <w:tcW w:w="709" w:type="dxa"/>
          </w:tcPr>
          <w:p w:rsidR="005A7310" w:rsidRPr="003F5F6C" w:rsidRDefault="005A7310" w:rsidP="005A731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3F5F6C">
              <w:rPr>
                <w:rFonts w:ascii="Times New Roman" w:eastAsia="Calibri" w:hAnsi="Times New Roman" w:cs="Times New Roman"/>
              </w:rPr>
              <w:t>1443</w:t>
            </w:r>
          </w:p>
        </w:tc>
        <w:tc>
          <w:tcPr>
            <w:tcW w:w="709" w:type="dxa"/>
          </w:tcPr>
          <w:p w:rsidR="005A7310" w:rsidRPr="003F5F6C" w:rsidRDefault="005A7310" w:rsidP="005A731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3F5F6C">
              <w:rPr>
                <w:rFonts w:ascii="Times New Roman" w:eastAsia="Calibri" w:hAnsi="Times New Roman" w:cs="Times New Roman"/>
              </w:rPr>
              <w:t>1443</w:t>
            </w:r>
          </w:p>
        </w:tc>
        <w:tc>
          <w:tcPr>
            <w:tcW w:w="709" w:type="dxa"/>
          </w:tcPr>
          <w:p w:rsidR="005A7310" w:rsidRPr="003F5F6C" w:rsidRDefault="005A7310" w:rsidP="005A731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3F5F6C">
              <w:rPr>
                <w:rFonts w:ascii="Times New Roman" w:eastAsia="Calibri" w:hAnsi="Times New Roman" w:cs="Times New Roman"/>
              </w:rPr>
              <w:t>1443</w:t>
            </w:r>
          </w:p>
        </w:tc>
        <w:tc>
          <w:tcPr>
            <w:tcW w:w="850" w:type="dxa"/>
          </w:tcPr>
          <w:p w:rsidR="005A7310" w:rsidRPr="003F5F6C" w:rsidRDefault="005A7310" w:rsidP="005A731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3F5F6C">
              <w:rPr>
                <w:rFonts w:ascii="Times New Roman" w:eastAsia="Calibri" w:hAnsi="Times New Roman" w:cs="Times New Roman"/>
              </w:rPr>
              <w:t>1443</w:t>
            </w:r>
          </w:p>
        </w:tc>
        <w:tc>
          <w:tcPr>
            <w:tcW w:w="1559" w:type="dxa"/>
          </w:tcPr>
          <w:p w:rsidR="005A7310" w:rsidRPr="003F5F6C" w:rsidRDefault="005A7310" w:rsidP="005A731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3F5F6C">
              <w:rPr>
                <w:rFonts w:ascii="Times New Roman" w:eastAsia="Calibri" w:hAnsi="Times New Roman" w:cs="Times New Roman"/>
              </w:rPr>
              <w:t>1443</w:t>
            </w:r>
          </w:p>
        </w:tc>
        <w:tc>
          <w:tcPr>
            <w:tcW w:w="1560" w:type="dxa"/>
          </w:tcPr>
          <w:p w:rsidR="005A7310" w:rsidRPr="003F5F6C" w:rsidRDefault="005A7310" w:rsidP="005A73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3F5F6C">
              <w:rPr>
                <w:rFonts w:ascii="Times New Roman" w:eastAsia="Calibri" w:hAnsi="Times New Roman" w:cs="Times New Roman"/>
              </w:rPr>
              <w:t xml:space="preserve">распоряжение Правительства Российской Федерации от 31 марта 2022 года № 678-р «Об </w:t>
            </w:r>
            <w:r w:rsidRPr="003F5F6C">
              <w:rPr>
                <w:rFonts w:ascii="Times New Roman" w:eastAsia="Calibri" w:hAnsi="Times New Roman" w:cs="Times New Roman"/>
              </w:rPr>
              <w:lastRenderedPageBreak/>
              <w:t>утверждении Концепции развития дополнительного образования детей до 2030 года и плана мероприятий по ее реализации» (с изменениями и дополнениями)»</w:t>
            </w:r>
          </w:p>
        </w:tc>
        <w:tc>
          <w:tcPr>
            <w:tcW w:w="1275" w:type="dxa"/>
          </w:tcPr>
          <w:p w:rsidR="005A7310" w:rsidRPr="003F5F6C" w:rsidRDefault="005A7310" w:rsidP="005A731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3F5F6C">
              <w:rPr>
                <w:rFonts w:ascii="Times New Roman" w:eastAsia="Calibri" w:hAnsi="Times New Roman" w:cs="Times New Roman"/>
              </w:rPr>
              <w:lastRenderedPageBreak/>
              <w:t>управление культуры и спорта администрации района</w:t>
            </w:r>
          </w:p>
        </w:tc>
        <w:tc>
          <w:tcPr>
            <w:tcW w:w="1418" w:type="dxa"/>
          </w:tcPr>
          <w:p w:rsidR="005A7310" w:rsidRPr="003F5F6C" w:rsidRDefault="005A7310" w:rsidP="005A731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5A7310" w:rsidRPr="003F5F6C" w:rsidTr="003F5F6C">
        <w:trPr>
          <w:trHeight w:val="52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310" w:rsidRPr="003F5F6C" w:rsidRDefault="005A7310" w:rsidP="005A731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F5F6C">
              <w:rPr>
                <w:rFonts w:ascii="Times New Roman" w:eastAsia="Calibri" w:hAnsi="Times New Roman" w:cs="Times New Roman"/>
              </w:rPr>
              <w:t>3.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310" w:rsidRPr="003F5F6C" w:rsidRDefault="005A7310" w:rsidP="005A731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3F5F6C">
              <w:rPr>
                <w:rFonts w:ascii="Times New Roman" w:eastAsia="Calibri" w:hAnsi="Times New Roman" w:cs="Times New Roman"/>
                <w:color w:val="000000"/>
              </w:rPr>
              <w:t>Количество построенных (реконструированных) и (или) капитально отремонтированных культурно-досуговых организаций в сельской местности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310" w:rsidRPr="003F5F6C" w:rsidRDefault="005A7310" w:rsidP="005A731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3F5F6C">
              <w:rPr>
                <w:rFonts w:ascii="Times New Roman" w:eastAsia="Calibri" w:hAnsi="Times New Roman" w:cs="Times New Roman"/>
              </w:rPr>
              <w:t>единиц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310" w:rsidRPr="003F5F6C" w:rsidRDefault="005A7310" w:rsidP="005A731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3F5F6C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310" w:rsidRPr="003F5F6C" w:rsidRDefault="005A7310" w:rsidP="005A731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3F5F6C">
              <w:rPr>
                <w:rFonts w:ascii="Times New Roman" w:eastAsia="Calibri" w:hAnsi="Times New Roman" w:cs="Times New Roman"/>
              </w:rPr>
              <w:t>2022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310" w:rsidRPr="003F5F6C" w:rsidRDefault="005A7310" w:rsidP="005A731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3F5F6C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310" w:rsidRPr="003F5F6C" w:rsidRDefault="005A7310" w:rsidP="005A731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3F5F6C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310" w:rsidRPr="003F5F6C" w:rsidRDefault="005A7310" w:rsidP="005A731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3F5F6C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310" w:rsidRPr="003F5F6C" w:rsidRDefault="005A7310" w:rsidP="005A731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3F5F6C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310" w:rsidRPr="003F5F6C" w:rsidRDefault="005A7310" w:rsidP="005A731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3F5F6C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310" w:rsidRPr="003F5F6C" w:rsidRDefault="005A7310" w:rsidP="005A731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3F5F6C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310" w:rsidRPr="003F5F6C" w:rsidRDefault="005A7310" w:rsidP="005A73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3F5F6C">
              <w:rPr>
                <w:rFonts w:ascii="Times New Roman" w:eastAsia="Calibri" w:hAnsi="Times New Roman" w:cs="Times New Roman"/>
              </w:rPr>
              <w:t>постановление правительства Ханты-Мансийского автономного округа – Югры  от 10.11.2023 № 548 «О государственной программе Ханты-Мансийского автономного округа – Югры «Культурное пространство»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310" w:rsidRPr="003F5F6C" w:rsidRDefault="005A7310" w:rsidP="005A731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3F5F6C">
              <w:rPr>
                <w:rFonts w:ascii="Times New Roman" w:eastAsia="Calibri" w:hAnsi="Times New Roman" w:cs="Times New Roman"/>
              </w:rPr>
              <w:t>управление культуры и спорта администрации района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310" w:rsidRPr="003F5F6C" w:rsidRDefault="005A7310" w:rsidP="005A731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</w:tbl>
    <w:p w:rsidR="005A7310" w:rsidRPr="005A7310" w:rsidRDefault="005A7310" w:rsidP="005A7310">
      <w:pPr>
        <w:keepNext/>
        <w:keepLines/>
        <w:tabs>
          <w:tab w:val="left" w:pos="852"/>
          <w:tab w:val="left" w:pos="4297"/>
        </w:tabs>
        <w:spacing w:after="0" w:line="240" w:lineRule="auto"/>
        <w:jc w:val="center"/>
        <w:outlineLvl w:val="1"/>
        <w:rPr>
          <w:rFonts w:ascii="Times New Roman" w:eastAsia="Calibri" w:hAnsi="Times New Roman" w:cs="Times New Roman"/>
          <w:lang w:eastAsia="ru-RU"/>
        </w:rPr>
      </w:pPr>
    </w:p>
    <w:p w:rsidR="005A7310" w:rsidRPr="005A7310" w:rsidRDefault="005A7310" w:rsidP="005A7310">
      <w:pPr>
        <w:keepNext/>
        <w:keepLines/>
        <w:tabs>
          <w:tab w:val="left" w:pos="852"/>
          <w:tab w:val="left" w:pos="4297"/>
        </w:tabs>
        <w:spacing w:after="0" w:line="240" w:lineRule="auto"/>
        <w:jc w:val="center"/>
        <w:outlineLvl w:val="1"/>
        <w:rPr>
          <w:rFonts w:ascii="Times New Roman" w:eastAsia="Calibri" w:hAnsi="Times New Roman" w:cs="Times New Roman"/>
          <w:lang w:eastAsia="ru-RU"/>
        </w:rPr>
      </w:pPr>
      <w:r w:rsidRPr="005A7310">
        <w:rPr>
          <w:rFonts w:ascii="Times New Roman" w:eastAsia="Calibri" w:hAnsi="Times New Roman" w:cs="Times New Roman"/>
          <w:lang w:eastAsia="ru-RU"/>
        </w:rPr>
        <w:t>3. Помесячный план достижения показателе</w:t>
      </w:r>
      <w:r>
        <w:rPr>
          <w:rFonts w:ascii="Times New Roman" w:eastAsia="Calibri" w:hAnsi="Times New Roman" w:cs="Times New Roman"/>
          <w:lang w:eastAsia="ru-RU"/>
        </w:rPr>
        <w:t>й муниципальной программы в 2026</w:t>
      </w:r>
      <w:r w:rsidRPr="005A7310">
        <w:rPr>
          <w:rFonts w:ascii="Times New Roman" w:eastAsia="Calibri" w:hAnsi="Times New Roman" w:cs="Times New Roman"/>
          <w:lang w:eastAsia="ru-RU"/>
        </w:rPr>
        <w:t xml:space="preserve"> году</w:t>
      </w:r>
    </w:p>
    <w:p w:rsidR="005A7310" w:rsidRPr="005A7310" w:rsidRDefault="005A7310" w:rsidP="005A7310">
      <w:pPr>
        <w:keepNext/>
        <w:keepLines/>
        <w:tabs>
          <w:tab w:val="left" w:pos="852"/>
          <w:tab w:val="left" w:pos="4297"/>
        </w:tabs>
        <w:spacing w:after="0" w:line="240" w:lineRule="auto"/>
        <w:outlineLvl w:val="1"/>
        <w:rPr>
          <w:rFonts w:ascii="Times New Roman" w:eastAsia="Calibri" w:hAnsi="Times New Roman" w:cs="Times New Roman"/>
          <w:lang w:eastAsia="ru-RU"/>
        </w:rPr>
      </w:pPr>
    </w:p>
    <w:tbl>
      <w:tblPr>
        <w:tblpPr w:leftFromText="180" w:rightFromText="180" w:vertAnchor="text" w:horzAnchor="margin" w:tblpXSpec="center" w:tblpY="64"/>
        <w:tblW w:w="153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55"/>
        <w:gridCol w:w="2891"/>
        <w:gridCol w:w="1110"/>
        <w:gridCol w:w="680"/>
        <w:gridCol w:w="737"/>
        <w:gridCol w:w="683"/>
        <w:gridCol w:w="821"/>
        <w:gridCol w:w="730"/>
        <w:gridCol w:w="707"/>
        <w:gridCol w:w="680"/>
        <w:gridCol w:w="624"/>
        <w:gridCol w:w="680"/>
        <w:gridCol w:w="680"/>
        <w:gridCol w:w="737"/>
        <w:gridCol w:w="2489"/>
      </w:tblGrid>
      <w:tr w:rsidR="005A7310" w:rsidRPr="005A7310" w:rsidTr="00E24D2E">
        <w:tc>
          <w:tcPr>
            <w:tcW w:w="1055" w:type="dxa"/>
            <w:vMerge w:val="restart"/>
          </w:tcPr>
          <w:p w:rsidR="005A7310" w:rsidRPr="005A7310" w:rsidRDefault="005A7310" w:rsidP="005A731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73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  <w:p w:rsidR="005A7310" w:rsidRPr="005A7310" w:rsidRDefault="005A7310" w:rsidP="005A731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73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2891" w:type="dxa"/>
            <w:vMerge w:val="restart"/>
          </w:tcPr>
          <w:p w:rsidR="005A7310" w:rsidRPr="005A7310" w:rsidRDefault="005A7310" w:rsidP="005A731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73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1110" w:type="dxa"/>
            <w:vMerge w:val="restart"/>
          </w:tcPr>
          <w:p w:rsidR="005A7310" w:rsidRPr="005A7310" w:rsidRDefault="005A7310" w:rsidP="005A731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73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Единица измерения (по </w:t>
            </w:r>
            <w:hyperlink r:id="rId8" w:tooltip="&quot;ОК 015-94 (МК 002-97). Общероссийский классификатор единиц измерения&quot; (утв. Постановлением Госстандарта России от 26.12.1994 N 366) (ред. от 29.03.2024) {КонсультантПлюс}">
              <w:r w:rsidRPr="005A7310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ОКЕИ</w:t>
              </w:r>
            </w:hyperlink>
            <w:r w:rsidRPr="005A73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7759" w:type="dxa"/>
            <w:gridSpan w:val="11"/>
          </w:tcPr>
          <w:p w:rsidR="005A7310" w:rsidRPr="005A7310" w:rsidRDefault="005A7310" w:rsidP="005A731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73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Плановые значения по кварталам/месяцам</w:t>
            </w:r>
          </w:p>
        </w:tc>
        <w:tc>
          <w:tcPr>
            <w:tcW w:w="2489" w:type="dxa"/>
            <w:vMerge w:val="restart"/>
          </w:tcPr>
          <w:p w:rsidR="005A7310" w:rsidRPr="005A7310" w:rsidRDefault="005A7310" w:rsidP="005A731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73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конец года</w:t>
            </w:r>
          </w:p>
        </w:tc>
      </w:tr>
      <w:tr w:rsidR="005A7310" w:rsidRPr="005A7310" w:rsidTr="00E24D2E">
        <w:tc>
          <w:tcPr>
            <w:tcW w:w="1055" w:type="dxa"/>
            <w:vMerge/>
          </w:tcPr>
          <w:p w:rsidR="005A7310" w:rsidRPr="005A7310" w:rsidRDefault="005A7310" w:rsidP="005A731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91" w:type="dxa"/>
            <w:vMerge/>
          </w:tcPr>
          <w:p w:rsidR="005A7310" w:rsidRPr="005A7310" w:rsidRDefault="005A7310" w:rsidP="005A731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10" w:type="dxa"/>
            <w:vMerge/>
          </w:tcPr>
          <w:p w:rsidR="005A7310" w:rsidRPr="005A7310" w:rsidRDefault="005A7310" w:rsidP="005A731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0" w:type="dxa"/>
          </w:tcPr>
          <w:p w:rsidR="005A7310" w:rsidRPr="005A7310" w:rsidRDefault="005A7310" w:rsidP="005A731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73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янв.</w:t>
            </w:r>
          </w:p>
        </w:tc>
        <w:tc>
          <w:tcPr>
            <w:tcW w:w="737" w:type="dxa"/>
          </w:tcPr>
          <w:p w:rsidR="005A7310" w:rsidRPr="005A7310" w:rsidRDefault="005A7310" w:rsidP="005A731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73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фев.</w:t>
            </w:r>
          </w:p>
        </w:tc>
        <w:tc>
          <w:tcPr>
            <w:tcW w:w="683" w:type="dxa"/>
          </w:tcPr>
          <w:p w:rsidR="005A7310" w:rsidRPr="005A7310" w:rsidRDefault="005A7310" w:rsidP="005A731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73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март</w:t>
            </w:r>
          </w:p>
        </w:tc>
        <w:tc>
          <w:tcPr>
            <w:tcW w:w="821" w:type="dxa"/>
          </w:tcPr>
          <w:p w:rsidR="005A7310" w:rsidRPr="005A7310" w:rsidRDefault="005A7310" w:rsidP="005A731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73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апр.</w:t>
            </w:r>
          </w:p>
        </w:tc>
        <w:tc>
          <w:tcPr>
            <w:tcW w:w="730" w:type="dxa"/>
          </w:tcPr>
          <w:p w:rsidR="005A7310" w:rsidRPr="005A7310" w:rsidRDefault="005A7310" w:rsidP="005A731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73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май</w:t>
            </w:r>
          </w:p>
        </w:tc>
        <w:tc>
          <w:tcPr>
            <w:tcW w:w="707" w:type="dxa"/>
          </w:tcPr>
          <w:p w:rsidR="005A7310" w:rsidRPr="005A7310" w:rsidRDefault="005A7310" w:rsidP="005A731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73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июнь</w:t>
            </w:r>
          </w:p>
        </w:tc>
        <w:tc>
          <w:tcPr>
            <w:tcW w:w="680" w:type="dxa"/>
          </w:tcPr>
          <w:p w:rsidR="005A7310" w:rsidRPr="005A7310" w:rsidRDefault="005A7310" w:rsidP="005A731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73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июль</w:t>
            </w:r>
          </w:p>
        </w:tc>
        <w:tc>
          <w:tcPr>
            <w:tcW w:w="624" w:type="dxa"/>
          </w:tcPr>
          <w:p w:rsidR="005A7310" w:rsidRPr="005A7310" w:rsidRDefault="005A7310" w:rsidP="005A731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73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авг.</w:t>
            </w:r>
          </w:p>
        </w:tc>
        <w:tc>
          <w:tcPr>
            <w:tcW w:w="680" w:type="dxa"/>
          </w:tcPr>
          <w:p w:rsidR="005A7310" w:rsidRPr="005A7310" w:rsidRDefault="005A7310" w:rsidP="005A731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73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сен.</w:t>
            </w:r>
          </w:p>
        </w:tc>
        <w:tc>
          <w:tcPr>
            <w:tcW w:w="680" w:type="dxa"/>
          </w:tcPr>
          <w:p w:rsidR="005A7310" w:rsidRPr="005A7310" w:rsidRDefault="005A7310" w:rsidP="005A731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73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окт.</w:t>
            </w:r>
          </w:p>
        </w:tc>
        <w:tc>
          <w:tcPr>
            <w:tcW w:w="737" w:type="dxa"/>
          </w:tcPr>
          <w:p w:rsidR="005A7310" w:rsidRPr="005A7310" w:rsidRDefault="005A7310" w:rsidP="005A731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73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ноя.</w:t>
            </w:r>
          </w:p>
        </w:tc>
        <w:tc>
          <w:tcPr>
            <w:tcW w:w="2489" w:type="dxa"/>
            <w:vMerge/>
          </w:tcPr>
          <w:p w:rsidR="005A7310" w:rsidRPr="005A7310" w:rsidRDefault="005A7310" w:rsidP="005A731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A7310" w:rsidRPr="005A7310" w:rsidTr="00E24D2E">
        <w:tc>
          <w:tcPr>
            <w:tcW w:w="1055" w:type="dxa"/>
          </w:tcPr>
          <w:p w:rsidR="005A7310" w:rsidRPr="005A7310" w:rsidRDefault="005A7310" w:rsidP="005A731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73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91" w:type="dxa"/>
          </w:tcPr>
          <w:p w:rsidR="005A7310" w:rsidRPr="005A7310" w:rsidRDefault="005A7310" w:rsidP="005A731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73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10" w:type="dxa"/>
          </w:tcPr>
          <w:p w:rsidR="005A7310" w:rsidRPr="005A7310" w:rsidRDefault="005A7310" w:rsidP="005A731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73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80" w:type="dxa"/>
          </w:tcPr>
          <w:p w:rsidR="005A7310" w:rsidRPr="005A7310" w:rsidRDefault="005A7310" w:rsidP="005A731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73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37" w:type="dxa"/>
          </w:tcPr>
          <w:p w:rsidR="005A7310" w:rsidRPr="005A7310" w:rsidRDefault="005A7310" w:rsidP="005A731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73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83" w:type="dxa"/>
          </w:tcPr>
          <w:p w:rsidR="005A7310" w:rsidRPr="005A7310" w:rsidRDefault="005A7310" w:rsidP="005A731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73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21" w:type="dxa"/>
          </w:tcPr>
          <w:p w:rsidR="005A7310" w:rsidRPr="005A7310" w:rsidRDefault="005A7310" w:rsidP="005A731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73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30" w:type="dxa"/>
          </w:tcPr>
          <w:p w:rsidR="005A7310" w:rsidRPr="005A7310" w:rsidRDefault="005A7310" w:rsidP="005A731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73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07" w:type="dxa"/>
          </w:tcPr>
          <w:p w:rsidR="005A7310" w:rsidRPr="005A7310" w:rsidRDefault="005A7310" w:rsidP="005A731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73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80" w:type="dxa"/>
          </w:tcPr>
          <w:p w:rsidR="005A7310" w:rsidRPr="005A7310" w:rsidRDefault="005A7310" w:rsidP="005A731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73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24" w:type="dxa"/>
          </w:tcPr>
          <w:p w:rsidR="005A7310" w:rsidRPr="005A7310" w:rsidRDefault="005A7310" w:rsidP="005A731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73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80" w:type="dxa"/>
          </w:tcPr>
          <w:p w:rsidR="005A7310" w:rsidRPr="005A7310" w:rsidRDefault="005A7310" w:rsidP="005A731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73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80" w:type="dxa"/>
          </w:tcPr>
          <w:p w:rsidR="005A7310" w:rsidRPr="005A7310" w:rsidRDefault="005A7310" w:rsidP="005A731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73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37" w:type="dxa"/>
          </w:tcPr>
          <w:p w:rsidR="005A7310" w:rsidRPr="005A7310" w:rsidRDefault="005A7310" w:rsidP="005A731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73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489" w:type="dxa"/>
          </w:tcPr>
          <w:p w:rsidR="005A7310" w:rsidRPr="005A7310" w:rsidRDefault="005A7310" w:rsidP="005A731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73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5A7310" w:rsidRPr="005A7310" w:rsidTr="00E24D2E">
        <w:tc>
          <w:tcPr>
            <w:tcW w:w="1055" w:type="dxa"/>
          </w:tcPr>
          <w:p w:rsidR="005A7310" w:rsidRPr="005A7310" w:rsidRDefault="005A7310" w:rsidP="005A731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73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4249" w:type="dxa"/>
            <w:gridSpan w:val="14"/>
          </w:tcPr>
          <w:p w:rsidR="005A7310" w:rsidRPr="005A7310" w:rsidRDefault="005A7310" w:rsidP="005A7310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73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Цель «Укрепление единого культурного пространства Нижневартовского района, создание комфортных условий и равных возможностей для самореализации и раскрытия таланта, креатива каждого жителя Нижневартовского района, доступа населения к культурным ценностям, цифровым ресурсам»</w:t>
            </w:r>
          </w:p>
        </w:tc>
      </w:tr>
      <w:tr w:rsidR="005A7310" w:rsidRPr="005A7310" w:rsidTr="00E24D2E">
        <w:tc>
          <w:tcPr>
            <w:tcW w:w="1055" w:type="dxa"/>
          </w:tcPr>
          <w:p w:rsidR="005A7310" w:rsidRPr="005A7310" w:rsidRDefault="005A7310" w:rsidP="005A731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73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2891" w:type="dxa"/>
          </w:tcPr>
          <w:p w:rsidR="005A7310" w:rsidRPr="005A7310" w:rsidRDefault="005A7310" w:rsidP="005A7310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73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числа посещений культурных мероприятий</w:t>
            </w:r>
          </w:p>
        </w:tc>
        <w:tc>
          <w:tcPr>
            <w:tcW w:w="1110" w:type="dxa"/>
          </w:tcPr>
          <w:p w:rsidR="005A7310" w:rsidRPr="005A7310" w:rsidRDefault="005A7310" w:rsidP="005A731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73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 единиц</w:t>
            </w:r>
          </w:p>
        </w:tc>
        <w:tc>
          <w:tcPr>
            <w:tcW w:w="680" w:type="dxa"/>
          </w:tcPr>
          <w:p w:rsidR="005A7310" w:rsidRPr="005A7310" w:rsidRDefault="005A7310" w:rsidP="005A731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73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37" w:type="dxa"/>
          </w:tcPr>
          <w:p w:rsidR="005A7310" w:rsidRPr="005A7310" w:rsidRDefault="005A7310" w:rsidP="005A731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73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83" w:type="dxa"/>
          </w:tcPr>
          <w:p w:rsidR="005A7310" w:rsidRPr="005A7310" w:rsidRDefault="005A7310" w:rsidP="005A731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821" w:type="dxa"/>
          </w:tcPr>
          <w:p w:rsidR="005A7310" w:rsidRPr="005A7310" w:rsidRDefault="005A7310" w:rsidP="005A731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73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30" w:type="dxa"/>
          </w:tcPr>
          <w:p w:rsidR="005A7310" w:rsidRPr="005A7310" w:rsidRDefault="005A7310" w:rsidP="005A731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73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7" w:type="dxa"/>
          </w:tcPr>
          <w:p w:rsidR="005A7310" w:rsidRPr="005A7310" w:rsidRDefault="005A7310" w:rsidP="005A731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680" w:type="dxa"/>
          </w:tcPr>
          <w:p w:rsidR="005A7310" w:rsidRPr="005A7310" w:rsidRDefault="005A7310" w:rsidP="005A731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73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24" w:type="dxa"/>
          </w:tcPr>
          <w:p w:rsidR="005A7310" w:rsidRPr="005A7310" w:rsidRDefault="005A7310" w:rsidP="005A731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73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80" w:type="dxa"/>
          </w:tcPr>
          <w:p w:rsidR="005A7310" w:rsidRPr="005A7310" w:rsidRDefault="005A7310" w:rsidP="005A731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680" w:type="dxa"/>
          </w:tcPr>
          <w:p w:rsidR="005A7310" w:rsidRPr="005A7310" w:rsidRDefault="005A7310" w:rsidP="005A731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73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37" w:type="dxa"/>
          </w:tcPr>
          <w:p w:rsidR="005A7310" w:rsidRPr="005A7310" w:rsidRDefault="005A7310" w:rsidP="005A731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73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489" w:type="dxa"/>
          </w:tcPr>
          <w:p w:rsidR="005A7310" w:rsidRPr="005A7310" w:rsidRDefault="005A7310" w:rsidP="005A731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1122</w:t>
            </w:r>
          </w:p>
        </w:tc>
      </w:tr>
      <w:tr w:rsidR="005A7310" w:rsidRPr="005A7310" w:rsidTr="00E24D2E">
        <w:tc>
          <w:tcPr>
            <w:tcW w:w="1055" w:type="dxa"/>
          </w:tcPr>
          <w:p w:rsidR="005A7310" w:rsidRPr="005A7310" w:rsidRDefault="005A7310" w:rsidP="005A731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73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</w:t>
            </w:r>
          </w:p>
        </w:tc>
        <w:tc>
          <w:tcPr>
            <w:tcW w:w="2891" w:type="dxa"/>
          </w:tcPr>
          <w:p w:rsidR="005A7310" w:rsidRPr="005A7310" w:rsidRDefault="005A7310" w:rsidP="005A7310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73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детей в возрасте от 5 до 18 лет, охваченных дополнительным образованием</w:t>
            </w:r>
          </w:p>
        </w:tc>
        <w:tc>
          <w:tcPr>
            <w:tcW w:w="1110" w:type="dxa"/>
          </w:tcPr>
          <w:p w:rsidR="005A7310" w:rsidRPr="005A7310" w:rsidRDefault="005A7310" w:rsidP="005A731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73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680" w:type="dxa"/>
          </w:tcPr>
          <w:p w:rsidR="005A7310" w:rsidRPr="005A7310" w:rsidRDefault="005A7310" w:rsidP="005A731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73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37" w:type="dxa"/>
          </w:tcPr>
          <w:p w:rsidR="005A7310" w:rsidRPr="005A7310" w:rsidRDefault="005A7310" w:rsidP="005A731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73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83" w:type="dxa"/>
          </w:tcPr>
          <w:p w:rsidR="005A7310" w:rsidRPr="005A7310" w:rsidRDefault="005A7310" w:rsidP="005A731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73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1443</w:t>
            </w:r>
          </w:p>
        </w:tc>
        <w:tc>
          <w:tcPr>
            <w:tcW w:w="821" w:type="dxa"/>
          </w:tcPr>
          <w:p w:rsidR="005A7310" w:rsidRPr="005A7310" w:rsidRDefault="005A7310" w:rsidP="005A731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73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30" w:type="dxa"/>
          </w:tcPr>
          <w:p w:rsidR="005A7310" w:rsidRPr="005A7310" w:rsidRDefault="005A7310" w:rsidP="005A731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73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7" w:type="dxa"/>
          </w:tcPr>
          <w:p w:rsidR="005A7310" w:rsidRPr="005A7310" w:rsidRDefault="005A7310" w:rsidP="005A731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73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1443</w:t>
            </w:r>
          </w:p>
        </w:tc>
        <w:tc>
          <w:tcPr>
            <w:tcW w:w="680" w:type="dxa"/>
          </w:tcPr>
          <w:p w:rsidR="005A7310" w:rsidRPr="005A7310" w:rsidRDefault="005A7310" w:rsidP="005A731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73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24" w:type="dxa"/>
          </w:tcPr>
          <w:p w:rsidR="005A7310" w:rsidRPr="005A7310" w:rsidRDefault="005A7310" w:rsidP="005A731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73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80" w:type="dxa"/>
          </w:tcPr>
          <w:p w:rsidR="005A7310" w:rsidRPr="005A7310" w:rsidRDefault="005A7310" w:rsidP="005A731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73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1443</w:t>
            </w:r>
          </w:p>
        </w:tc>
        <w:tc>
          <w:tcPr>
            <w:tcW w:w="680" w:type="dxa"/>
          </w:tcPr>
          <w:p w:rsidR="005A7310" w:rsidRPr="005A7310" w:rsidRDefault="005A7310" w:rsidP="005A731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73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37" w:type="dxa"/>
          </w:tcPr>
          <w:p w:rsidR="005A7310" w:rsidRPr="005A7310" w:rsidRDefault="005A7310" w:rsidP="005A731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73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489" w:type="dxa"/>
          </w:tcPr>
          <w:p w:rsidR="005A7310" w:rsidRPr="005A7310" w:rsidRDefault="005A7310" w:rsidP="005A731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73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1443</w:t>
            </w:r>
          </w:p>
        </w:tc>
      </w:tr>
    </w:tbl>
    <w:p w:rsidR="005A7310" w:rsidRDefault="005A7310" w:rsidP="002045DB">
      <w:pPr>
        <w:keepNext/>
        <w:keepLines/>
        <w:spacing w:after="0" w:line="240" w:lineRule="auto"/>
        <w:outlineLvl w:val="1"/>
        <w:rPr>
          <w:rFonts w:ascii="Times New Roman" w:eastAsia="Calibri" w:hAnsi="Times New Roman" w:cs="Times New Roman"/>
          <w:lang w:eastAsia="ru-RU"/>
        </w:rPr>
      </w:pPr>
    </w:p>
    <w:p w:rsidR="005A7310" w:rsidRDefault="005A7310" w:rsidP="005A7310">
      <w:pPr>
        <w:keepNext/>
        <w:keepLines/>
        <w:spacing w:after="0" w:line="240" w:lineRule="auto"/>
        <w:jc w:val="right"/>
        <w:outlineLvl w:val="1"/>
        <w:rPr>
          <w:rFonts w:ascii="Times New Roman" w:eastAsia="Calibri" w:hAnsi="Times New Roman" w:cs="Times New Roman"/>
          <w:lang w:eastAsia="ru-RU"/>
        </w:rPr>
      </w:pPr>
    </w:p>
    <w:p w:rsidR="005A7310" w:rsidRPr="005A7310" w:rsidRDefault="005A7310" w:rsidP="005A7310">
      <w:pPr>
        <w:keepNext/>
        <w:keepLines/>
        <w:spacing w:after="0" w:line="240" w:lineRule="auto"/>
        <w:jc w:val="right"/>
        <w:outlineLvl w:val="1"/>
        <w:rPr>
          <w:rFonts w:ascii="Times New Roman" w:eastAsia="Calibri" w:hAnsi="Times New Roman" w:cs="Times New Roman"/>
          <w:lang w:eastAsia="ru-RU"/>
        </w:rPr>
      </w:pPr>
    </w:p>
    <w:p w:rsidR="005A7310" w:rsidRPr="005A7310" w:rsidRDefault="005A7310" w:rsidP="005A7310">
      <w:pPr>
        <w:keepNext/>
        <w:keepLines/>
        <w:tabs>
          <w:tab w:val="left" w:pos="1521"/>
        </w:tabs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310">
        <w:rPr>
          <w:rFonts w:ascii="Times New Roman" w:eastAsia="Calibri" w:hAnsi="Times New Roman" w:cs="Times New Roman"/>
          <w:sz w:val="24"/>
          <w:szCs w:val="24"/>
          <w:lang w:eastAsia="ru-RU"/>
        </w:rPr>
        <w:t>4. Структура муниципальной программы</w:t>
      </w:r>
    </w:p>
    <w:p w:rsidR="005A7310" w:rsidRPr="005A7310" w:rsidRDefault="005A7310" w:rsidP="005A7310">
      <w:pPr>
        <w:keepNext/>
        <w:keepLines/>
        <w:tabs>
          <w:tab w:val="left" w:pos="518"/>
        </w:tabs>
        <w:spacing w:after="0" w:line="240" w:lineRule="auto"/>
        <w:outlineLvl w:val="1"/>
        <w:rPr>
          <w:rFonts w:ascii="Times New Roman" w:eastAsia="Calibri" w:hAnsi="Times New Roman" w:cs="Times New Roman"/>
          <w:lang w:eastAsia="ru-RU"/>
        </w:rPr>
      </w:pPr>
      <w:r w:rsidRPr="005A7310">
        <w:rPr>
          <w:rFonts w:ascii="Times New Roman" w:eastAsia="Calibri" w:hAnsi="Times New Roman" w:cs="Times New Roman"/>
          <w:lang w:eastAsia="ru-RU"/>
        </w:rPr>
        <w:tab/>
      </w:r>
    </w:p>
    <w:tbl>
      <w:tblPr>
        <w:tblW w:w="157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29"/>
        <w:gridCol w:w="4253"/>
        <w:gridCol w:w="4677"/>
        <w:gridCol w:w="47"/>
        <w:gridCol w:w="5624"/>
      </w:tblGrid>
      <w:tr w:rsidR="005A7310" w:rsidRPr="005A7310" w:rsidTr="00186B83">
        <w:tc>
          <w:tcPr>
            <w:tcW w:w="1129" w:type="dxa"/>
          </w:tcPr>
          <w:p w:rsidR="005A7310" w:rsidRPr="005A7310" w:rsidRDefault="005A7310" w:rsidP="005A731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73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</w:p>
          <w:p w:rsidR="005A7310" w:rsidRPr="005A7310" w:rsidRDefault="005A7310" w:rsidP="005A731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73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4253" w:type="dxa"/>
          </w:tcPr>
          <w:p w:rsidR="005A7310" w:rsidRPr="005A7310" w:rsidRDefault="005A7310" w:rsidP="005A731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73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Задачи структурного элемента</w:t>
            </w:r>
          </w:p>
        </w:tc>
        <w:tc>
          <w:tcPr>
            <w:tcW w:w="4677" w:type="dxa"/>
          </w:tcPr>
          <w:p w:rsidR="005A7310" w:rsidRPr="005A7310" w:rsidRDefault="005A7310" w:rsidP="005A731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73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Краткое описание ожидаемых эффектов от реализации задачи структурного элемента</w:t>
            </w:r>
          </w:p>
        </w:tc>
        <w:tc>
          <w:tcPr>
            <w:tcW w:w="5671" w:type="dxa"/>
            <w:gridSpan w:val="2"/>
          </w:tcPr>
          <w:p w:rsidR="005A7310" w:rsidRPr="005A7310" w:rsidRDefault="005A7310" w:rsidP="005A731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73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Связь с показателями</w:t>
            </w:r>
          </w:p>
        </w:tc>
      </w:tr>
      <w:tr w:rsidR="005A7310" w:rsidRPr="005A7310" w:rsidTr="00186B83">
        <w:trPr>
          <w:trHeight w:val="60"/>
        </w:trPr>
        <w:tc>
          <w:tcPr>
            <w:tcW w:w="1129" w:type="dxa"/>
          </w:tcPr>
          <w:p w:rsidR="005A7310" w:rsidRPr="005A7310" w:rsidRDefault="005A7310" w:rsidP="005A731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73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3" w:type="dxa"/>
          </w:tcPr>
          <w:p w:rsidR="005A7310" w:rsidRPr="005A7310" w:rsidRDefault="005A7310" w:rsidP="005A731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73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677" w:type="dxa"/>
          </w:tcPr>
          <w:p w:rsidR="005A7310" w:rsidRPr="005A7310" w:rsidRDefault="005A7310" w:rsidP="005A731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73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671" w:type="dxa"/>
            <w:gridSpan w:val="2"/>
          </w:tcPr>
          <w:p w:rsidR="005A7310" w:rsidRPr="005A7310" w:rsidRDefault="005A7310" w:rsidP="005A731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73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5A7310" w:rsidRPr="005A7310" w:rsidTr="00186B83">
        <w:tc>
          <w:tcPr>
            <w:tcW w:w="1129" w:type="dxa"/>
          </w:tcPr>
          <w:p w:rsidR="005A7310" w:rsidRPr="005A7310" w:rsidRDefault="005A7310" w:rsidP="005A731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2" w:name="P338"/>
            <w:bookmarkEnd w:id="2"/>
            <w:r w:rsidRPr="005A73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4601" w:type="dxa"/>
            <w:gridSpan w:val="4"/>
          </w:tcPr>
          <w:p w:rsidR="005A7310" w:rsidRPr="005A7310" w:rsidRDefault="005A7310" w:rsidP="005A731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73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«Обеспечение прав граждан на доступ к культурным ценностям и информации»</w:t>
            </w:r>
          </w:p>
        </w:tc>
      </w:tr>
      <w:tr w:rsidR="005A7310" w:rsidRPr="005A7310" w:rsidTr="00186B83">
        <w:tc>
          <w:tcPr>
            <w:tcW w:w="1129" w:type="dxa"/>
          </w:tcPr>
          <w:p w:rsidR="005A7310" w:rsidRPr="005A7310" w:rsidRDefault="005A7310" w:rsidP="005A731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73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14601" w:type="dxa"/>
            <w:gridSpan w:val="4"/>
          </w:tcPr>
          <w:p w:rsidR="005A7310" w:rsidRPr="005A7310" w:rsidRDefault="005A7310" w:rsidP="005A731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73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Региональный проект «Творческие люди»</w:t>
            </w:r>
          </w:p>
        </w:tc>
      </w:tr>
      <w:tr w:rsidR="005A7310" w:rsidRPr="005A7310" w:rsidTr="00186B83">
        <w:tc>
          <w:tcPr>
            <w:tcW w:w="1129" w:type="dxa"/>
          </w:tcPr>
          <w:p w:rsidR="005A7310" w:rsidRPr="005A7310" w:rsidRDefault="005A7310" w:rsidP="005A731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</w:tcPr>
          <w:p w:rsidR="005A7310" w:rsidRPr="005A7310" w:rsidRDefault="005A7310" w:rsidP="005A731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73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Ответственный за реализацию – управление культуры и спорта администрации района</w:t>
            </w:r>
          </w:p>
        </w:tc>
        <w:tc>
          <w:tcPr>
            <w:tcW w:w="10348" w:type="dxa"/>
            <w:gridSpan w:val="3"/>
          </w:tcPr>
          <w:p w:rsidR="005A7310" w:rsidRPr="005A7310" w:rsidRDefault="005A7310" w:rsidP="005A731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73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 год</w:t>
            </w:r>
          </w:p>
        </w:tc>
      </w:tr>
      <w:tr w:rsidR="005A7310" w:rsidRPr="005A7310" w:rsidTr="00186B83">
        <w:tc>
          <w:tcPr>
            <w:tcW w:w="1129" w:type="dxa"/>
          </w:tcPr>
          <w:p w:rsidR="005A7310" w:rsidRPr="005A7310" w:rsidRDefault="005A7310" w:rsidP="005A731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73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1.1.1.</w:t>
            </w:r>
          </w:p>
        </w:tc>
        <w:tc>
          <w:tcPr>
            <w:tcW w:w="4253" w:type="dxa"/>
          </w:tcPr>
          <w:p w:rsidR="005A7310" w:rsidRPr="005A7310" w:rsidRDefault="005A7310" w:rsidP="005A731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73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равных условий для гармоничного этнокультурного развития и доступности населения к знаниям информации и культурным ценностям, сохранения и приумножения культурного потенциала района, комплексного обеспечение культурно-досуговых потребностей жителей района</w:t>
            </w:r>
          </w:p>
        </w:tc>
        <w:tc>
          <w:tcPr>
            <w:tcW w:w="4677" w:type="dxa"/>
          </w:tcPr>
          <w:p w:rsidR="005A7310" w:rsidRPr="005A7310" w:rsidRDefault="005A7310" w:rsidP="005A731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73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созданы условия для повышения эффективности деятельности организаций культуры за счет обеспечения организаций отрасли культуры высокопрофессиональными сотрудниками</w:t>
            </w:r>
          </w:p>
        </w:tc>
        <w:tc>
          <w:tcPr>
            <w:tcW w:w="5671" w:type="dxa"/>
            <w:gridSpan w:val="2"/>
          </w:tcPr>
          <w:p w:rsidR="00E24D2E" w:rsidRPr="005A7310" w:rsidRDefault="00E24D2E" w:rsidP="00E24D2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73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числа посещений культурных мероприятий;</w:t>
            </w:r>
          </w:p>
          <w:p w:rsidR="005A7310" w:rsidRPr="005A7310" w:rsidRDefault="005A7310" w:rsidP="005A731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A7310" w:rsidRPr="005A7310" w:rsidTr="00186B83">
        <w:trPr>
          <w:trHeight w:val="94"/>
        </w:trPr>
        <w:tc>
          <w:tcPr>
            <w:tcW w:w="1129" w:type="dxa"/>
          </w:tcPr>
          <w:p w:rsidR="005A7310" w:rsidRPr="005A7310" w:rsidRDefault="005A7310" w:rsidP="005A731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73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</w:t>
            </w:r>
          </w:p>
        </w:tc>
        <w:tc>
          <w:tcPr>
            <w:tcW w:w="14601" w:type="dxa"/>
            <w:gridSpan w:val="4"/>
          </w:tcPr>
          <w:p w:rsidR="005A7310" w:rsidRPr="005A7310" w:rsidRDefault="005A7310" w:rsidP="005A731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73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Региональный проект «Культурная среда»</w:t>
            </w:r>
          </w:p>
        </w:tc>
      </w:tr>
      <w:tr w:rsidR="005A7310" w:rsidRPr="005A7310" w:rsidTr="00186B83">
        <w:tc>
          <w:tcPr>
            <w:tcW w:w="1129" w:type="dxa"/>
          </w:tcPr>
          <w:p w:rsidR="005A7310" w:rsidRPr="005A7310" w:rsidRDefault="005A7310" w:rsidP="005A731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</w:tcPr>
          <w:p w:rsidR="005A7310" w:rsidRPr="005A7310" w:rsidRDefault="005A7310" w:rsidP="005A731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73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Ответственный за реализацию – управление культуры и спорта администрации района</w:t>
            </w:r>
          </w:p>
        </w:tc>
        <w:tc>
          <w:tcPr>
            <w:tcW w:w="10348" w:type="dxa"/>
            <w:gridSpan w:val="3"/>
          </w:tcPr>
          <w:p w:rsidR="005A7310" w:rsidRPr="005A7310" w:rsidRDefault="005A7310" w:rsidP="005A731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73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 год</w:t>
            </w:r>
          </w:p>
        </w:tc>
      </w:tr>
      <w:tr w:rsidR="005A7310" w:rsidRPr="005A7310" w:rsidTr="00186B83">
        <w:tc>
          <w:tcPr>
            <w:tcW w:w="1129" w:type="dxa"/>
          </w:tcPr>
          <w:p w:rsidR="005A7310" w:rsidRPr="005A7310" w:rsidRDefault="005A7310" w:rsidP="005A731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73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1.2.1.</w:t>
            </w:r>
          </w:p>
        </w:tc>
        <w:tc>
          <w:tcPr>
            <w:tcW w:w="4253" w:type="dxa"/>
          </w:tcPr>
          <w:p w:rsidR="005A7310" w:rsidRPr="005A7310" w:rsidRDefault="005A7310" w:rsidP="005A731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73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Граждане получают дополнительные возможности для творческого развития и самореализации в современных учреждениях культуры, а также более широкий доступ к культурным ценностям</w:t>
            </w:r>
          </w:p>
        </w:tc>
        <w:tc>
          <w:tcPr>
            <w:tcW w:w="4677" w:type="dxa"/>
          </w:tcPr>
          <w:p w:rsidR="005A7310" w:rsidRPr="005A7310" w:rsidRDefault="005A7310" w:rsidP="005A731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73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обеспечено развитие культурной инфраструктуры, улучшено качество культурной среды, созданы условия для увеличения качества и объемов услуг, предоставляемых организациями отрасли культуры населению, вовлечения различных социальных групп в культурную деятельность за счет технического оснащения образовательных учреждений в сфере культуры (детские школы искусств по видам искусств), музеев</w:t>
            </w:r>
          </w:p>
        </w:tc>
        <w:tc>
          <w:tcPr>
            <w:tcW w:w="5671" w:type="dxa"/>
            <w:gridSpan w:val="2"/>
          </w:tcPr>
          <w:p w:rsidR="005A7310" w:rsidRPr="005A7310" w:rsidRDefault="005A7310" w:rsidP="005A731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73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числа посещений культурных мероприятий;</w:t>
            </w:r>
          </w:p>
          <w:p w:rsidR="005A7310" w:rsidRPr="005A7310" w:rsidRDefault="005A7310" w:rsidP="005A731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A7310" w:rsidRPr="005A7310" w:rsidTr="00186B83">
        <w:tc>
          <w:tcPr>
            <w:tcW w:w="1129" w:type="dxa"/>
          </w:tcPr>
          <w:p w:rsidR="005A7310" w:rsidRPr="005A7310" w:rsidRDefault="005A7310" w:rsidP="005A731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73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1.3.</w:t>
            </w:r>
          </w:p>
        </w:tc>
        <w:tc>
          <w:tcPr>
            <w:tcW w:w="14601" w:type="dxa"/>
            <w:gridSpan w:val="4"/>
          </w:tcPr>
          <w:p w:rsidR="005A7310" w:rsidRPr="005A7310" w:rsidRDefault="005A7310" w:rsidP="005A731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73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 процессных мероприятий «Создание условий для развития поддержки одаренных детей и молодежи, художественного образования, профессионального искусства, библиотечного дела, сохранения нематериального и материального наследия, стимулирования культурного разнообразия, реализации инновационных проектов, направленных на укрепление гражданского единства, развития кадрового потенциала»</w:t>
            </w:r>
          </w:p>
        </w:tc>
      </w:tr>
      <w:tr w:rsidR="005A7310" w:rsidRPr="005A7310" w:rsidTr="00186B83">
        <w:tc>
          <w:tcPr>
            <w:tcW w:w="1129" w:type="dxa"/>
          </w:tcPr>
          <w:p w:rsidR="005A7310" w:rsidRPr="005A7310" w:rsidRDefault="005A7310" w:rsidP="005A731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</w:tcPr>
          <w:p w:rsidR="005A7310" w:rsidRPr="005A7310" w:rsidRDefault="005A7310" w:rsidP="005A731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73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Ответственный за реализацию – управление культуры и спорта администрации района</w:t>
            </w:r>
          </w:p>
        </w:tc>
        <w:tc>
          <w:tcPr>
            <w:tcW w:w="10348" w:type="dxa"/>
            <w:gridSpan w:val="3"/>
          </w:tcPr>
          <w:p w:rsidR="005A7310" w:rsidRPr="005A7310" w:rsidRDefault="005A7310" w:rsidP="005A731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73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2024–2030годы</w:t>
            </w:r>
          </w:p>
        </w:tc>
      </w:tr>
      <w:tr w:rsidR="005A7310" w:rsidRPr="005A7310" w:rsidTr="00186B83">
        <w:tc>
          <w:tcPr>
            <w:tcW w:w="1129" w:type="dxa"/>
          </w:tcPr>
          <w:p w:rsidR="005A7310" w:rsidRPr="005A7310" w:rsidRDefault="005A7310" w:rsidP="005A731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73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1.3.1.</w:t>
            </w:r>
          </w:p>
        </w:tc>
        <w:tc>
          <w:tcPr>
            <w:tcW w:w="4253" w:type="dxa"/>
          </w:tcPr>
          <w:p w:rsidR="005A7310" w:rsidRPr="005A7310" w:rsidRDefault="005A7310" w:rsidP="005A731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73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равных условий для гармоничного этнокультурного развития и доступности населения к знаниям информации и культурным ценностям, сохранение и приумножение культурного потенциала района, комплексное обеспечение культурно-досуговых потребностей жителей района</w:t>
            </w:r>
          </w:p>
        </w:tc>
        <w:tc>
          <w:tcPr>
            <w:tcW w:w="4677" w:type="dxa"/>
          </w:tcPr>
          <w:p w:rsidR="005A7310" w:rsidRPr="005A7310" w:rsidRDefault="005A7310" w:rsidP="005A731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73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мероприятий, способствующих развитию поддержки одаренных детей и молодежи, художественного образования, профессионального искусства, библиотечного дела, сохранению нематериального и материального наследия, стимулированию культурного разнообразия, реализации инновационных проектов, направленных на укрепление гражданского единства, развития кадрового потенциала</w:t>
            </w:r>
          </w:p>
        </w:tc>
        <w:tc>
          <w:tcPr>
            <w:tcW w:w="5671" w:type="dxa"/>
            <w:gridSpan w:val="2"/>
          </w:tcPr>
          <w:p w:rsidR="005A7310" w:rsidRPr="005A7310" w:rsidRDefault="005A7310" w:rsidP="005A731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73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числа посещений культурных мероприятий;</w:t>
            </w:r>
          </w:p>
          <w:p w:rsidR="005A7310" w:rsidRPr="005A7310" w:rsidRDefault="005A7310" w:rsidP="005A731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73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детей в возрасте от 5 до 18 лет, охваченных дополнительным образованием</w:t>
            </w:r>
          </w:p>
        </w:tc>
      </w:tr>
      <w:tr w:rsidR="000A06D9" w:rsidRPr="005A7310" w:rsidTr="00186B83">
        <w:tc>
          <w:tcPr>
            <w:tcW w:w="1129" w:type="dxa"/>
          </w:tcPr>
          <w:p w:rsidR="000A06D9" w:rsidRPr="00121B11" w:rsidRDefault="000A06D9" w:rsidP="0066079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1B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1.4.</w:t>
            </w:r>
          </w:p>
        </w:tc>
        <w:tc>
          <w:tcPr>
            <w:tcW w:w="14601" w:type="dxa"/>
            <w:gridSpan w:val="4"/>
          </w:tcPr>
          <w:p w:rsidR="000A06D9" w:rsidRPr="00121B11" w:rsidRDefault="000A06D9" w:rsidP="0066079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spacing w:beforeAutospacing="1" w:afterAutospacing="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21B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Региональный проект «Се</w:t>
            </w:r>
            <w:r w:rsidR="00840E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мейные ценности и инфраструктура</w:t>
            </w:r>
            <w:r w:rsidRPr="00121B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культуры» </w:t>
            </w:r>
          </w:p>
        </w:tc>
      </w:tr>
      <w:tr w:rsidR="000A06D9" w:rsidRPr="005A7310" w:rsidTr="00186B83">
        <w:tc>
          <w:tcPr>
            <w:tcW w:w="1129" w:type="dxa"/>
          </w:tcPr>
          <w:p w:rsidR="000A06D9" w:rsidRPr="00121B11" w:rsidRDefault="000A06D9" w:rsidP="0066079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</w:tcPr>
          <w:p w:rsidR="000A06D9" w:rsidRPr="00121B11" w:rsidRDefault="000A06D9" w:rsidP="0066079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1B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Ответственный за реализацию – управление культуры и спорта администрации района</w:t>
            </w:r>
          </w:p>
        </w:tc>
        <w:tc>
          <w:tcPr>
            <w:tcW w:w="10348" w:type="dxa"/>
            <w:gridSpan w:val="3"/>
          </w:tcPr>
          <w:p w:rsidR="000A06D9" w:rsidRPr="00121B11" w:rsidRDefault="000A06D9" w:rsidP="0066079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1B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2026-2028 годы</w:t>
            </w:r>
          </w:p>
        </w:tc>
      </w:tr>
      <w:tr w:rsidR="000A06D9" w:rsidRPr="005A7310" w:rsidTr="00186B83">
        <w:tc>
          <w:tcPr>
            <w:tcW w:w="1129" w:type="dxa"/>
          </w:tcPr>
          <w:p w:rsidR="000A06D9" w:rsidRPr="00121B11" w:rsidRDefault="000A06D9" w:rsidP="0066079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1B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1.4.1.</w:t>
            </w:r>
          </w:p>
        </w:tc>
        <w:tc>
          <w:tcPr>
            <w:tcW w:w="4253" w:type="dxa"/>
          </w:tcPr>
          <w:p w:rsidR="000A06D9" w:rsidRPr="00121B11" w:rsidRDefault="000A06D9" w:rsidP="00660797">
            <w:pPr>
              <w:pStyle w:val="ConsPlusNormal"/>
              <w:jc w:val="both"/>
              <w:rPr>
                <w:rFonts w:ascii="Times New Roman" w:hAnsi="Times New Roman" w:cs="Times New Roman"/>
                <w:strike/>
                <w:color w:val="FF0000"/>
                <w:sz w:val="24"/>
                <w:szCs w:val="24"/>
              </w:rPr>
            </w:pPr>
            <w:r w:rsidRPr="00121B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гражданам возможности расширения доступа к творческим мероприятиям, направленным в том числе на сохранение семейных ценностей</w:t>
            </w:r>
          </w:p>
        </w:tc>
        <w:tc>
          <w:tcPr>
            <w:tcW w:w="4724" w:type="dxa"/>
            <w:gridSpan w:val="2"/>
          </w:tcPr>
          <w:p w:rsidR="000A06D9" w:rsidRPr="00121B11" w:rsidRDefault="000A06D9" w:rsidP="00F37EB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21B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условий для улучшения качества и увеличения объемов услуг, предоставляемых населению, вовлечение в культурную деятельность, обеспечение развития культурной инфраструктуры за счет</w:t>
            </w:r>
            <w:r w:rsidRPr="00121B11">
              <w:rPr>
                <w:rFonts w:ascii="Times New Roman" w:hAnsi="Times New Roman" w:cs="Times New Roman"/>
                <w:sz w:val="24"/>
                <w:szCs w:val="24"/>
              </w:rPr>
              <w:t xml:space="preserve"> технического </w:t>
            </w:r>
            <w:r w:rsidR="00121B11">
              <w:rPr>
                <w:rFonts w:ascii="Times New Roman" w:hAnsi="Times New Roman" w:cs="Times New Roman"/>
                <w:sz w:val="24"/>
                <w:szCs w:val="24"/>
              </w:rPr>
              <w:t>оснащения РМАУ «МКДК «Арлекино»</w:t>
            </w:r>
            <w:r w:rsidR="00660797" w:rsidRPr="00121B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624" w:type="dxa"/>
          </w:tcPr>
          <w:p w:rsidR="000A06D9" w:rsidRPr="00660797" w:rsidRDefault="000A06D9" w:rsidP="00660797">
            <w:pPr>
              <w:pStyle w:val="ConsPlusNormal"/>
              <w:jc w:val="both"/>
              <w:rPr>
                <w:rFonts w:ascii="Times New Roman" w:eastAsia="TimesNewRoman" w:hAnsi="Times New Roman" w:cs="Times New Roman"/>
                <w:strike/>
                <w:color w:val="000000"/>
                <w:sz w:val="24"/>
                <w:szCs w:val="24"/>
                <w:highlight w:val="yellow"/>
              </w:rPr>
            </w:pPr>
            <w:r w:rsidRPr="00121B11">
              <w:rPr>
                <w:rFonts w:ascii="Times New Roman" w:hAnsi="Times New Roman" w:cs="Times New Roman"/>
                <w:sz w:val="24"/>
                <w:szCs w:val="24"/>
              </w:rPr>
              <w:t>увеличение числа посещений культурных мероприятий</w:t>
            </w:r>
          </w:p>
        </w:tc>
      </w:tr>
      <w:tr w:rsidR="000A06D9" w:rsidRPr="005A7310" w:rsidTr="00186B83">
        <w:tc>
          <w:tcPr>
            <w:tcW w:w="1129" w:type="dxa"/>
          </w:tcPr>
          <w:p w:rsidR="000A06D9" w:rsidRPr="005A7310" w:rsidRDefault="000A06D9" w:rsidP="000A06D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3" w:name="P370"/>
            <w:bookmarkEnd w:id="3"/>
            <w:r w:rsidRPr="005A73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4601" w:type="dxa"/>
            <w:gridSpan w:val="4"/>
          </w:tcPr>
          <w:p w:rsidR="000A06D9" w:rsidRPr="005A7310" w:rsidRDefault="000A06D9" w:rsidP="000A06D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73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«Укрепление единого культурного пространства в Нижневартовском районе»</w:t>
            </w:r>
          </w:p>
        </w:tc>
      </w:tr>
      <w:tr w:rsidR="000A06D9" w:rsidRPr="005A7310" w:rsidTr="00186B83">
        <w:tc>
          <w:tcPr>
            <w:tcW w:w="1129" w:type="dxa"/>
          </w:tcPr>
          <w:p w:rsidR="000A06D9" w:rsidRPr="005A7310" w:rsidRDefault="000A06D9" w:rsidP="000A06D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73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</w:t>
            </w:r>
          </w:p>
        </w:tc>
        <w:tc>
          <w:tcPr>
            <w:tcW w:w="14601" w:type="dxa"/>
            <w:gridSpan w:val="4"/>
          </w:tcPr>
          <w:p w:rsidR="000A06D9" w:rsidRPr="005A7310" w:rsidRDefault="000A06D9" w:rsidP="000A06D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73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 процессных мероприятий «Обеспечение деятельности муниципальных автономных учреждений культуры и искусства»</w:t>
            </w:r>
          </w:p>
        </w:tc>
      </w:tr>
      <w:tr w:rsidR="000A06D9" w:rsidRPr="005A7310" w:rsidTr="00186B83">
        <w:tc>
          <w:tcPr>
            <w:tcW w:w="1129" w:type="dxa"/>
          </w:tcPr>
          <w:p w:rsidR="000A06D9" w:rsidRPr="005A7310" w:rsidRDefault="000A06D9" w:rsidP="000A06D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</w:tcPr>
          <w:p w:rsidR="000A06D9" w:rsidRPr="005A7310" w:rsidRDefault="000A06D9" w:rsidP="000A06D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73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Ответственный за реализацию – управление культуры и спорта администрации района</w:t>
            </w:r>
          </w:p>
        </w:tc>
        <w:tc>
          <w:tcPr>
            <w:tcW w:w="10348" w:type="dxa"/>
            <w:gridSpan w:val="3"/>
          </w:tcPr>
          <w:p w:rsidR="000A06D9" w:rsidRPr="005A7310" w:rsidRDefault="000A06D9" w:rsidP="000A06D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73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2024–2030 годы</w:t>
            </w:r>
          </w:p>
        </w:tc>
      </w:tr>
      <w:tr w:rsidR="000A06D9" w:rsidRPr="005A7310" w:rsidTr="00186B83">
        <w:tc>
          <w:tcPr>
            <w:tcW w:w="1129" w:type="dxa"/>
          </w:tcPr>
          <w:p w:rsidR="000A06D9" w:rsidRPr="005A7310" w:rsidRDefault="000A06D9" w:rsidP="000A06D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73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2.1.1.</w:t>
            </w:r>
          </w:p>
        </w:tc>
        <w:tc>
          <w:tcPr>
            <w:tcW w:w="4253" w:type="dxa"/>
          </w:tcPr>
          <w:p w:rsidR="000A06D9" w:rsidRPr="005A7310" w:rsidRDefault="000A06D9" w:rsidP="000A06D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73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муниципальных автономных учреждений культуры, подведомственных управлению культуры и спорта администрации района</w:t>
            </w:r>
          </w:p>
        </w:tc>
        <w:tc>
          <w:tcPr>
            <w:tcW w:w="4677" w:type="dxa"/>
          </w:tcPr>
          <w:p w:rsidR="000A06D9" w:rsidRPr="005A7310" w:rsidRDefault="000A06D9" w:rsidP="000A06D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73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обеспечено функционирование муниципальных автономных учреждений культуры, подведомственных управлению культуры и спорта администрации района</w:t>
            </w:r>
          </w:p>
        </w:tc>
        <w:tc>
          <w:tcPr>
            <w:tcW w:w="5671" w:type="dxa"/>
            <w:gridSpan w:val="2"/>
          </w:tcPr>
          <w:p w:rsidR="000A06D9" w:rsidRPr="005A7310" w:rsidRDefault="000A06D9" w:rsidP="000A06D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73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числа посещений культурных мероприятий;</w:t>
            </w:r>
          </w:p>
          <w:p w:rsidR="000A06D9" w:rsidRPr="005A7310" w:rsidRDefault="000A06D9" w:rsidP="000A06D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73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детей в возрасте от 5 до 18 лет, охваченных дополнительным образованием</w:t>
            </w:r>
          </w:p>
        </w:tc>
      </w:tr>
    </w:tbl>
    <w:p w:rsidR="000F2CFF" w:rsidRDefault="000F2CFF" w:rsidP="008E3A9D">
      <w:pPr>
        <w:keepNext/>
        <w:keepLines/>
        <w:tabs>
          <w:tab w:val="left" w:pos="518"/>
          <w:tab w:val="center" w:pos="7285"/>
          <w:tab w:val="right" w:pos="14570"/>
        </w:tabs>
        <w:spacing w:after="0" w:line="240" w:lineRule="auto"/>
        <w:outlineLvl w:val="1"/>
        <w:rPr>
          <w:rFonts w:ascii="Times New Roman" w:eastAsia="Calibri" w:hAnsi="Times New Roman" w:cs="Times New Roman"/>
          <w:lang w:eastAsia="ru-RU"/>
        </w:rPr>
      </w:pPr>
    </w:p>
    <w:p w:rsidR="00FD418D" w:rsidRPr="00FD418D" w:rsidRDefault="00FD418D" w:rsidP="00FD418D">
      <w:pPr>
        <w:keepNext/>
        <w:keepLines/>
        <w:tabs>
          <w:tab w:val="left" w:pos="518"/>
          <w:tab w:val="center" w:pos="7285"/>
          <w:tab w:val="right" w:pos="14570"/>
        </w:tabs>
        <w:spacing w:after="0" w:line="240" w:lineRule="auto"/>
        <w:jc w:val="center"/>
        <w:outlineLvl w:val="1"/>
        <w:rPr>
          <w:rFonts w:ascii="Times New Roman" w:eastAsia="Calibri" w:hAnsi="Times New Roman" w:cs="Times New Roman"/>
          <w:lang w:eastAsia="ru-RU"/>
        </w:rPr>
      </w:pPr>
      <w:r w:rsidRPr="00FD418D">
        <w:rPr>
          <w:rFonts w:ascii="Times New Roman" w:eastAsia="Calibri" w:hAnsi="Times New Roman" w:cs="Times New Roman"/>
          <w:lang w:eastAsia="ru-RU"/>
        </w:rPr>
        <w:t>5. Финансовое обеспечение муниципальной программы</w:t>
      </w:r>
    </w:p>
    <w:p w:rsidR="00FD418D" w:rsidRDefault="00FD418D" w:rsidP="00BF7CD3">
      <w:pPr>
        <w:keepNext/>
        <w:keepLines/>
        <w:spacing w:after="0" w:line="240" w:lineRule="auto"/>
        <w:jc w:val="center"/>
        <w:outlineLvl w:val="1"/>
        <w:rPr>
          <w:rFonts w:ascii="Times New Roman" w:eastAsia="Calibri" w:hAnsi="Times New Roman" w:cs="Times New Roman"/>
          <w:lang w:eastAsia="ru-RU"/>
        </w:rPr>
      </w:pPr>
    </w:p>
    <w:tbl>
      <w:tblPr>
        <w:tblW w:w="15700" w:type="dxa"/>
        <w:tblLook w:val="04A0" w:firstRow="1" w:lastRow="0" w:firstColumn="1" w:lastColumn="0" w:noHBand="0" w:noVBand="1"/>
      </w:tblPr>
      <w:tblGrid>
        <w:gridCol w:w="4420"/>
        <w:gridCol w:w="1360"/>
        <w:gridCol w:w="1500"/>
        <w:gridCol w:w="1400"/>
        <w:gridCol w:w="1420"/>
        <w:gridCol w:w="1360"/>
        <w:gridCol w:w="1300"/>
        <w:gridCol w:w="1500"/>
        <w:gridCol w:w="1440"/>
      </w:tblGrid>
      <w:tr w:rsidR="00A80468" w:rsidRPr="00A80468" w:rsidTr="00A80468">
        <w:trPr>
          <w:trHeight w:val="300"/>
        </w:trPr>
        <w:tc>
          <w:tcPr>
            <w:tcW w:w="44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муниципальной программы, структурного элемента, мероприятия (результата), источник финансового обеспечения</w:t>
            </w:r>
          </w:p>
        </w:tc>
        <w:tc>
          <w:tcPr>
            <w:tcW w:w="984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Объем финансового обеспечения по годам, тыс. рублей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A80468" w:rsidRPr="00A80468" w:rsidTr="00A80468">
        <w:trPr>
          <w:trHeight w:val="300"/>
        </w:trPr>
        <w:tc>
          <w:tcPr>
            <w:tcW w:w="4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0468" w:rsidRPr="00A80468" w:rsidRDefault="00A80468" w:rsidP="00A804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2024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2029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2030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Всего</w:t>
            </w:r>
          </w:p>
        </w:tc>
      </w:tr>
      <w:tr w:rsidR="00A80468" w:rsidRPr="00A80468" w:rsidTr="00A80468">
        <w:trPr>
          <w:trHeight w:val="300"/>
        </w:trPr>
        <w:tc>
          <w:tcPr>
            <w:tcW w:w="4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9</w:t>
            </w:r>
          </w:p>
        </w:tc>
      </w:tr>
      <w:tr w:rsidR="00A80468" w:rsidRPr="00A80468" w:rsidTr="00A80468">
        <w:trPr>
          <w:trHeight w:val="570"/>
        </w:trPr>
        <w:tc>
          <w:tcPr>
            <w:tcW w:w="4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Муниципальная  программа (всего), в том числе: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479 807,8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566 423,5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578 221,6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569 259,2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569 431,5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413 985,0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414 145,8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3 591 274,3</w:t>
            </w:r>
          </w:p>
        </w:tc>
      </w:tr>
      <w:tr w:rsidR="00A80468" w:rsidRPr="00A80468" w:rsidTr="00A80468">
        <w:trPr>
          <w:trHeight w:val="300"/>
        </w:trPr>
        <w:tc>
          <w:tcPr>
            <w:tcW w:w="4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федеральный бюджет 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365,0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58,3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3 051,7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47,30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42,7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3 565,0</w:t>
            </w:r>
          </w:p>
        </w:tc>
      </w:tr>
      <w:tr w:rsidR="00A80468" w:rsidRPr="00A80468" w:rsidTr="00A80468">
        <w:trPr>
          <w:trHeight w:val="300"/>
        </w:trPr>
        <w:tc>
          <w:tcPr>
            <w:tcW w:w="4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бюджет автономного округа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1 903,4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1 033,8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5 291,5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579,30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586,5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9 394,5</w:t>
            </w:r>
          </w:p>
        </w:tc>
      </w:tr>
      <w:tr w:rsidR="00A80468" w:rsidRPr="00A80468" w:rsidTr="00A80468">
        <w:trPr>
          <w:trHeight w:val="300"/>
        </w:trPr>
        <w:tc>
          <w:tcPr>
            <w:tcW w:w="4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местный бюджет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467 222,0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556 813,0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564 973,4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563 580,6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563 598,6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408 625,2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408 625,2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3 533 437,9</w:t>
            </w:r>
          </w:p>
        </w:tc>
      </w:tr>
      <w:tr w:rsidR="00A80468" w:rsidRPr="00A80468" w:rsidTr="00A80468">
        <w:trPr>
          <w:trHeight w:val="300"/>
        </w:trPr>
        <w:tc>
          <w:tcPr>
            <w:tcW w:w="4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бюджет поселений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</w:t>
            </w:r>
          </w:p>
        </w:tc>
      </w:tr>
      <w:tr w:rsidR="00A80468" w:rsidRPr="00A80468" w:rsidTr="00A80468">
        <w:trPr>
          <w:trHeight w:val="300"/>
        </w:trPr>
        <w:tc>
          <w:tcPr>
            <w:tcW w:w="4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внебюджетные источники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10 317,4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8 518,4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4 905,0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5 052,0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5 203,7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5 359,8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5 520,6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44 876,9</w:t>
            </w:r>
          </w:p>
        </w:tc>
      </w:tr>
      <w:tr w:rsidR="00A80468" w:rsidRPr="00A80468" w:rsidTr="00A80468">
        <w:trPr>
          <w:trHeight w:val="300"/>
        </w:trPr>
        <w:tc>
          <w:tcPr>
            <w:tcW w:w="4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объем налоговых расходов (справочно)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</w:t>
            </w:r>
          </w:p>
        </w:tc>
      </w:tr>
      <w:tr w:rsidR="00A80468" w:rsidRPr="00A80468" w:rsidTr="00A80468">
        <w:trPr>
          <w:trHeight w:val="570"/>
        </w:trPr>
        <w:tc>
          <w:tcPr>
            <w:tcW w:w="4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1.1. Региональный проект «Творческие люди» (всего), в том числе: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</w:t>
            </w:r>
          </w:p>
        </w:tc>
      </w:tr>
      <w:tr w:rsidR="00A80468" w:rsidRPr="00A80468" w:rsidTr="00A80468">
        <w:trPr>
          <w:trHeight w:val="300"/>
        </w:trPr>
        <w:tc>
          <w:tcPr>
            <w:tcW w:w="4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федеральный бюджет 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A80468" w:rsidRPr="00A80468" w:rsidTr="00A80468">
        <w:trPr>
          <w:trHeight w:val="300"/>
        </w:trPr>
        <w:tc>
          <w:tcPr>
            <w:tcW w:w="4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бюджет автономного округа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A80468" w:rsidRPr="00A80468" w:rsidTr="00A80468">
        <w:trPr>
          <w:trHeight w:val="300"/>
        </w:trPr>
        <w:tc>
          <w:tcPr>
            <w:tcW w:w="4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местный бюджет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A80468" w:rsidRPr="00A80468" w:rsidTr="00A80468">
        <w:trPr>
          <w:trHeight w:val="570"/>
        </w:trPr>
        <w:tc>
          <w:tcPr>
            <w:tcW w:w="4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1.2. Региональный проект «Культурная среда» (всего), в том числе: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935,2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935,2</w:t>
            </w:r>
          </w:p>
        </w:tc>
      </w:tr>
      <w:tr w:rsidR="00A80468" w:rsidRPr="00A80468" w:rsidTr="00A80468">
        <w:trPr>
          <w:trHeight w:val="300"/>
        </w:trPr>
        <w:tc>
          <w:tcPr>
            <w:tcW w:w="4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федеральный бюджет 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310,0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310,0</w:t>
            </w:r>
          </w:p>
        </w:tc>
      </w:tr>
      <w:tr w:rsidR="00A80468" w:rsidRPr="00A80468" w:rsidTr="00A80468">
        <w:trPr>
          <w:trHeight w:val="300"/>
        </w:trPr>
        <w:tc>
          <w:tcPr>
            <w:tcW w:w="4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бюджет автономного округа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484,9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484,9</w:t>
            </w:r>
          </w:p>
        </w:tc>
      </w:tr>
      <w:tr w:rsidR="00A80468" w:rsidRPr="00A80468" w:rsidTr="00A80468">
        <w:trPr>
          <w:trHeight w:val="300"/>
        </w:trPr>
        <w:tc>
          <w:tcPr>
            <w:tcW w:w="4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местный бюджет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140,3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140,3</w:t>
            </w:r>
          </w:p>
        </w:tc>
      </w:tr>
      <w:tr w:rsidR="00A80468" w:rsidRPr="00A80468" w:rsidTr="001B13A1">
        <w:trPr>
          <w:trHeight w:val="2113"/>
        </w:trPr>
        <w:tc>
          <w:tcPr>
            <w:tcW w:w="4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1.2.1.1.Мероприятие (результат) «Приобретены музыкальные инструменты, мебель, сценические костюмы, сценическая обувь, специализированное оборудование, художественные материалы для муниципальных автономных организаций дополнительного образования» (всего), в том числе: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A80468" w:rsidRPr="00A80468" w:rsidTr="00A80468">
        <w:trPr>
          <w:trHeight w:val="300"/>
        </w:trPr>
        <w:tc>
          <w:tcPr>
            <w:tcW w:w="4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федеральный бюджет 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A80468" w:rsidRPr="00A80468" w:rsidTr="00A80468">
        <w:trPr>
          <w:trHeight w:val="300"/>
        </w:trPr>
        <w:tc>
          <w:tcPr>
            <w:tcW w:w="4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бюджет автономного округа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A80468" w:rsidRPr="00A80468" w:rsidTr="00A80468">
        <w:trPr>
          <w:trHeight w:val="300"/>
        </w:trPr>
        <w:tc>
          <w:tcPr>
            <w:tcW w:w="4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местный бюджет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A80468" w:rsidRPr="00A80468" w:rsidTr="00A80468">
        <w:trPr>
          <w:trHeight w:val="1200"/>
        </w:trPr>
        <w:tc>
          <w:tcPr>
            <w:tcW w:w="4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1.2.1.2. Мероприятие (результат) «Приобретено техническое оснащение для муниципальных музеев» (всего), в том числе: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935,2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935,2</w:t>
            </w:r>
          </w:p>
        </w:tc>
      </w:tr>
      <w:tr w:rsidR="00A80468" w:rsidRPr="00A80468" w:rsidTr="00A80468">
        <w:trPr>
          <w:trHeight w:val="300"/>
        </w:trPr>
        <w:tc>
          <w:tcPr>
            <w:tcW w:w="4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федеральный бюджет 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310,0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310,0</w:t>
            </w:r>
          </w:p>
        </w:tc>
      </w:tr>
      <w:tr w:rsidR="00A80468" w:rsidRPr="00A80468" w:rsidTr="00A80468">
        <w:trPr>
          <w:trHeight w:val="300"/>
        </w:trPr>
        <w:tc>
          <w:tcPr>
            <w:tcW w:w="4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бюджет автономного округа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484,9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484,9</w:t>
            </w:r>
          </w:p>
        </w:tc>
      </w:tr>
      <w:tr w:rsidR="00A80468" w:rsidRPr="00A80468" w:rsidTr="00A80468">
        <w:trPr>
          <w:trHeight w:val="300"/>
        </w:trPr>
        <w:tc>
          <w:tcPr>
            <w:tcW w:w="4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местный бюджет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140,3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140,3</w:t>
            </w:r>
          </w:p>
        </w:tc>
      </w:tr>
      <w:tr w:rsidR="00A80468" w:rsidRPr="00A80468" w:rsidTr="00A80468">
        <w:trPr>
          <w:trHeight w:val="945"/>
        </w:trPr>
        <w:tc>
          <w:tcPr>
            <w:tcW w:w="4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1.2.1.2.1.Приобретено техническое оснащение для  МКУ «Краеведческий музей им. Т.В. Великородовой» д. Вата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452,5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452,5</w:t>
            </w:r>
          </w:p>
        </w:tc>
      </w:tr>
      <w:tr w:rsidR="00A80468" w:rsidRPr="00A80468" w:rsidTr="00A80468">
        <w:trPr>
          <w:trHeight w:val="315"/>
        </w:trPr>
        <w:tc>
          <w:tcPr>
            <w:tcW w:w="4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федеральный бюджет 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150,0</w:t>
            </w:r>
          </w:p>
        </w:tc>
      </w:tr>
      <w:tr w:rsidR="00A80468" w:rsidRPr="00A80468" w:rsidTr="00A80468">
        <w:trPr>
          <w:trHeight w:val="315"/>
        </w:trPr>
        <w:tc>
          <w:tcPr>
            <w:tcW w:w="4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 автономного округа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234,6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234,6</w:t>
            </w:r>
          </w:p>
        </w:tc>
      </w:tr>
      <w:tr w:rsidR="00A80468" w:rsidRPr="00A80468" w:rsidTr="00A80468">
        <w:trPr>
          <w:trHeight w:val="300"/>
        </w:trPr>
        <w:tc>
          <w:tcPr>
            <w:tcW w:w="4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местный бюджет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67,9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67,9</w:t>
            </w:r>
          </w:p>
        </w:tc>
      </w:tr>
      <w:tr w:rsidR="00A80468" w:rsidRPr="00A80468" w:rsidTr="00A80468">
        <w:trPr>
          <w:trHeight w:val="945"/>
        </w:trPr>
        <w:tc>
          <w:tcPr>
            <w:tcW w:w="4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1.2.1.2.2. Приобретено техническое оснащение для МКУ «Музей-усадьба купца П.А. Кайдалова» с. Ларьяк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482,7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482,7</w:t>
            </w:r>
          </w:p>
        </w:tc>
      </w:tr>
      <w:tr w:rsidR="00A80468" w:rsidRPr="00A80468" w:rsidTr="00A80468">
        <w:trPr>
          <w:trHeight w:val="315"/>
        </w:trPr>
        <w:tc>
          <w:tcPr>
            <w:tcW w:w="4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федеральный бюджет 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160,0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160,0</w:t>
            </w:r>
          </w:p>
        </w:tc>
      </w:tr>
      <w:tr w:rsidR="00A80468" w:rsidRPr="00A80468" w:rsidTr="00A80468">
        <w:trPr>
          <w:trHeight w:val="315"/>
        </w:trPr>
        <w:tc>
          <w:tcPr>
            <w:tcW w:w="4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 автономного округа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250,3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250,3</w:t>
            </w:r>
          </w:p>
        </w:tc>
      </w:tr>
      <w:tr w:rsidR="00A80468" w:rsidRPr="00A80468" w:rsidTr="00A80468">
        <w:trPr>
          <w:trHeight w:val="300"/>
        </w:trPr>
        <w:tc>
          <w:tcPr>
            <w:tcW w:w="4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местный бюджет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72,4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72,4</w:t>
            </w:r>
          </w:p>
        </w:tc>
      </w:tr>
      <w:tr w:rsidR="00A80468" w:rsidRPr="00A80468" w:rsidTr="00DA65F1">
        <w:trPr>
          <w:trHeight w:val="3247"/>
        </w:trPr>
        <w:tc>
          <w:tcPr>
            <w:tcW w:w="4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1.3. Комплекс процессных мероприятий «Создание условий для развития поддержки одаренных детей и молодежи, художественного образования, профессионального искусства, библиотечного дела, сохранения нематериального и материального наследия, стимулирования культурного разнообразия, реализации инновационных проектов, направленных на укрепление гражданского единства, развития кадрового потенциала» (всего), в том числе: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4 387,2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44 934,9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3 898,4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3 874,8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3 895,4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3 235,5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3 235,5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67 461,8</w:t>
            </w:r>
          </w:p>
        </w:tc>
      </w:tr>
      <w:tr w:rsidR="00A80468" w:rsidRPr="00A80468" w:rsidTr="00A80468">
        <w:trPr>
          <w:trHeight w:val="300"/>
        </w:trPr>
        <w:tc>
          <w:tcPr>
            <w:tcW w:w="4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федеральный бюджет 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58,3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51,7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47,3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42,7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255,0</w:t>
            </w:r>
          </w:p>
        </w:tc>
      </w:tr>
      <w:tr w:rsidR="00A80468" w:rsidRPr="00A80468" w:rsidTr="00A80468">
        <w:trPr>
          <w:trHeight w:val="300"/>
        </w:trPr>
        <w:tc>
          <w:tcPr>
            <w:tcW w:w="4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бюджет автономного округа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1 096,9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697,4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599,2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579,3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586,5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3 559,3</w:t>
            </w:r>
          </w:p>
        </w:tc>
      </w:tr>
      <w:tr w:rsidR="00A80468" w:rsidRPr="00A80468" w:rsidTr="00A80468">
        <w:trPr>
          <w:trHeight w:val="300"/>
        </w:trPr>
        <w:tc>
          <w:tcPr>
            <w:tcW w:w="4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местный бюджет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3 235,3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44 179,2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3 247,5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3 248,2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3 266,2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3 235,5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3 235,5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63 647,5</w:t>
            </w:r>
          </w:p>
        </w:tc>
      </w:tr>
      <w:tr w:rsidR="00A80468" w:rsidRPr="00A80468" w:rsidTr="00A80468">
        <w:trPr>
          <w:trHeight w:val="1200"/>
        </w:trPr>
        <w:tc>
          <w:tcPr>
            <w:tcW w:w="4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1.3.1.1. Мероприятие (результат) «Обеспечена информатизация общедоступных библиотек»  (всего) , в том числе: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662,0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654,0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647,9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614,4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614,4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129,6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129,6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3 451,9</w:t>
            </w:r>
          </w:p>
        </w:tc>
      </w:tr>
      <w:tr w:rsidR="00A80468" w:rsidRPr="00A80468" w:rsidTr="00A80468">
        <w:trPr>
          <w:trHeight w:val="300"/>
        </w:trPr>
        <w:tc>
          <w:tcPr>
            <w:tcW w:w="4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бюджет автономного округа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529,6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523,2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518,3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491,5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491,5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2 554,1</w:t>
            </w:r>
          </w:p>
        </w:tc>
      </w:tr>
      <w:tr w:rsidR="00A80468" w:rsidRPr="00A80468" w:rsidTr="00A80468">
        <w:trPr>
          <w:trHeight w:val="300"/>
        </w:trPr>
        <w:tc>
          <w:tcPr>
            <w:tcW w:w="4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местный бюджет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132,4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130,8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129,6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122,9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122,9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129,6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129,6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897,8</w:t>
            </w:r>
          </w:p>
        </w:tc>
      </w:tr>
      <w:tr w:rsidR="00A80468" w:rsidRPr="00A80468" w:rsidTr="00A80468">
        <w:trPr>
          <w:trHeight w:val="900"/>
        </w:trPr>
        <w:tc>
          <w:tcPr>
            <w:tcW w:w="4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1.3.1.2. Мероприятие (результат) «Обеспечено комплектование библиотечных фондов» (всего), в том числе: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347,9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361,3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360,8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368,8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406,5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231,4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231,4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2 308,2</w:t>
            </w:r>
          </w:p>
        </w:tc>
      </w:tr>
      <w:tr w:rsidR="00A80468" w:rsidRPr="00A80468" w:rsidTr="00A80468">
        <w:trPr>
          <w:trHeight w:val="300"/>
        </w:trPr>
        <w:tc>
          <w:tcPr>
            <w:tcW w:w="4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федеральный бюджет 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58,3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51,7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47,3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42,7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255,0</w:t>
            </w:r>
          </w:p>
        </w:tc>
      </w:tr>
      <w:tr w:rsidR="00A80468" w:rsidRPr="00A80468" w:rsidTr="00A80468">
        <w:trPr>
          <w:trHeight w:val="300"/>
        </w:trPr>
        <w:tc>
          <w:tcPr>
            <w:tcW w:w="4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бюджет автономного округа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67,3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74,2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80,9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87,8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405,2</w:t>
            </w:r>
          </w:p>
        </w:tc>
      </w:tr>
      <w:tr w:rsidR="00A80468" w:rsidRPr="00A80468" w:rsidTr="00A80468">
        <w:trPr>
          <w:trHeight w:val="300"/>
        </w:trPr>
        <w:tc>
          <w:tcPr>
            <w:tcW w:w="4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местный бюджет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225,6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228,8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228,2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233,7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268,8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231,4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231,4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1 648,0</w:t>
            </w:r>
          </w:p>
        </w:tc>
      </w:tr>
      <w:tr w:rsidR="00A80468" w:rsidRPr="00A80468" w:rsidTr="00A80468">
        <w:trPr>
          <w:trHeight w:val="900"/>
        </w:trPr>
        <w:tc>
          <w:tcPr>
            <w:tcW w:w="4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1.3.1.3. Мероприятие (результат) «Оформлена подписка на периодические издания»(всего), в том числе: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700,0</w:t>
            </w:r>
          </w:p>
        </w:tc>
      </w:tr>
      <w:tr w:rsidR="00A80468" w:rsidRPr="00A80468" w:rsidTr="00A80468">
        <w:trPr>
          <w:trHeight w:val="300"/>
        </w:trPr>
        <w:tc>
          <w:tcPr>
            <w:tcW w:w="4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местный бюджет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700,0</w:t>
            </w:r>
          </w:p>
        </w:tc>
      </w:tr>
      <w:tr w:rsidR="00A80468" w:rsidRPr="00A80468" w:rsidTr="00A80468">
        <w:trPr>
          <w:trHeight w:val="1200"/>
        </w:trPr>
        <w:tc>
          <w:tcPr>
            <w:tcW w:w="4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1.3.1.4. Мероприятие (результат) «Организован и проведен региональный конкурс детских талантов «Северная Звезда»» (всего), в том числе: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382,4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482,4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482,4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1 347,2</w:t>
            </w:r>
          </w:p>
        </w:tc>
      </w:tr>
      <w:tr w:rsidR="00A80468" w:rsidRPr="00A80468" w:rsidTr="00A80468">
        <w:trPr>
          <w:trHeight w:val="300"/>
        </w:trPr>
        <w:tc>
          <w:tcPr>
            <w:tcW w:w="4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местный бюджет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382,4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482,4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482,4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1 347,2</w:t>
            </w:r>
          </w:p>
        </w:tc>
      </w:tr>
      <w:tr w:rsidR="00A80468" w:rsidRPr="00A80468" w:rsidTr="00A80468">
        <w:trPr>
          <w:trHeight w:val="1500"/>
        </w:trPr>
        <w:tc>
          <w:tcPr>
            <w:tcW w:w="4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1.3.1.5. Мероприятие (результат) «Организовано участие в международных, межрегиональных, всероссийских, окружных фестивалях, выставках и конкурсах»  (всего), в том числе: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700,0</w:t>
            </w:r>
          </w:p>
        </w:tc>
      </w:tr>
      <w:tr w:rsidR="00A80468" w:rsidRPr="00A80468" w:rsidTr="00A80468">
        <w:trPr>
          <w:trHeight w:val="300"/>
        </w:trPr>
        <w:tc>
          <w:tcPr>
            <w:tcW w:w="4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местный бюджет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700,0</w:t>
            </w:r>
          </w:p>
        </w:tc>
      </w:tr>
      <w:tr w:rsidR="00A80468" w:rsidRPr="00A80468" w:rsidTr="00A80468">
        <w:trPr>
          <w:trHeight w:val="1500"/>
        </w:trPr>
        <w:tc>
          <w:tcPr>
            <w:tcW w:w="4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1.3.1.6. Мероприятие (результат) «Организован и проведен районный фестиваль искусств «Мое сердце-Нижневартовский район»» (всего), в том числе: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1 606,3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4 107,7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1 575,8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1 454,8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1 885,6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1 382,7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1 915,6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13 928,5</w:t>
            </w:r>
          </w:p>
        </w:tc>
      </w:tr>
      <w:tr w:rsidR="00A80468" w:rsidRPr="00A80468" w:rsidTr="00A80468">
        <w:trPr>
          <w:trHeight w:val="300"/>
        </w:trPr>
        <w:tc>
          <w:tcPr>
            <w:tcW w:w="4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местный бюджет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1 606,3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4 107,7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1 575,8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1 454,8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1 885,6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1 382,7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1 915,6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13 928,5</w:t>
            </w:r>
          </w:p>
        </w:tc>
      </w:tr>
      <w:tr w:rsidR="00A80468" w:rsidRPr="00A80468" w:rsidTr="00A80468">
        <w:trPr>
          <w:trHeight w:val="1200"/>
        </w:trPr>
        <w:tc>
          <w:tcPr>
            <w:tcW w:w="4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1.3.1.7. Мероприятие (результат) «Организован и проведен Районный татаро-башкирский праздник «Сабантуй»» ( всего),в том числе: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144,5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144,5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144,5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144,5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144,5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144,5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144,5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1 011,5</w:t>
            </w:r>
          </w:p>
        </w:tc>
      </w:tr>
      <w:tr w:rsidR="00A80468" w:rsidRPr="00A80468" w:rsidTr="00A80468">
        <w:trPr>
          <w:trHeight w:val="300"/>
        </w:trPr>
        <w:tc>
          <w:tcPr>
            <w:tcW w:w="4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местный бюджет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144,5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144,5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144,5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144,5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144,5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144,5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144,5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1 011,5</w:t>
            </w:r>
          </w:p>
        </w:tc>
      </w:tr>
      <w:tr w:rsidR="00A80468" w:rsidRPr="00A80468" w:rsidTr="00A80468">
        <w:trPr>
          <w:trHeight w:val="1200"/>
        </w:trPr>
        <w:tc>
          <w:tcPr>
            <w:tcW w:w="4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1.3.1.8. Мероприятие (результат) «Организован и проведен Открытый региональный фестиваль Югорских народов «Россыпи Югры»» ( всего),в том числе: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170,0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510,0</w:t>
            </w:r>
          </w:p>
        </w:tc>
      </w:tr>
      <w:tr w:rsidR="00A80468" w:rsidRPr="00A80468" w:rsidTr="00A80468">
        <w:trPr>
          <w:trHeight w:val="300"/>
        </w:trPr>
        <w:tc>
          <w:tcPr>
            <w:tcW w:w="4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местный бюджет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170,0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510,0</w:t>
            </w:r>
          </w:p>
        </w:tc>
      </w:tr>
      <w:tr w:rsidR="00A80468" w:rsidRPr="00A80468" w:rsidTr="00DA65F1">
        <w:trPr>
          <w:trHeight w:val="2396"/>
        </w:trPr>
        <w:tc>
          <w:tcPr>
            <w:tcW w:w="4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1.3.1.9. Мероприятие (результат) «Организованы семинары, мастер-классы, курсы повышения квалификации для работников культуры и дополнительного образования, сотрудников негосударственных организаций, в том числе СОНКО-поставщиков услуг социальной сферы в сфере культуры» (всего), в том числе: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50,0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350,0</w:t>
            </w:r>
          </w:p>
        </w:tc>
      </w:tr>
      <w:tr w:rsidR="00A80468" w:rsidRPr="00A80468" w:rsidTr="00A80468">
        <w:trPr>
          <w:trHeight w:val="300"/>
        </w:trPr>
        <w:tc>
          <w:tcPr>
            <w:tcW w:w="4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местный бюджет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50,0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350,0</w:t>
            </w:r>
          </w:p>
        </w:tc>
      </w:tr>
      <w:tr w:rsidR="00A80468" w:rsidRPr="00A80468" w:rsidTr="00DA65F1">
        <w:trPr>
          <w:trHeight w:val="2108"/>
        </w:trPr>
        <w:tc>
          <w:tcPr>
            <w:tcW w:w="4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1.3.1.10. Мероприятие (результат) «Предоставление субсидии из бюджета Нижневартовского района юридическим лицам (за исключением государственных (муниципальных) учреждений) на реализацию проектов в сфере туризма на территории Нижневартовского района».» (всего),в том числе: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900,0</w:t>
            </w:r>
          </w:p>
        </w:tc>
      </w:tr>
      <w:tr w:rsidR="00A80468" w:rsidRPr="00A80468" w:rsidTr="00A80468">
        <w:trPr>
          <w:trHeight w:val="300"/>
        </w:trPr>
        <w:tc>
          <w:tcPr>
            <w:tcW w:w="4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местный бюджет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900,0</w:t>
            </w:r>
          </w:p>
        </w:tc>
      </w:tr>
      <w:tr w:rsidR="00A80468" w:rsidRPr="00A80468" w:rsidTr="00DA65F1">
        <w:trPr>
          <w:trHeight w:val="2086"/>
        </w:trPr>
        <w:tc>
          <w:tcPr>
            <w:tcW w:w="4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1.3.1.11. Мероприятие (результат) «Приобретены музыкальные инструменты, мебель, сценические костюмы, специализированное оборудование, музейные экспонаты для муниципальных автономных, казенных учреждений района в рамках реализации наказов избирателей Думы ХМАО – Югры» (всего),в том числе: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600,0</w:t>
            </w:r>
          </w:p>
        </w:tc>
      </w:tr>
      <w:tr w:rsidR="00A80468" w:rsidRPr="00A80468" w:rsidTr="00A80468">
        <w:trPr>
          <w:trHeight w:val="300"/>
        </w:trPr>
        <w:tc>
          <w:tcPr>
            <w:tcW w:w="4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бюджет автономного округа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600,0</w:t>
            </w:r>
          </w:p>
        </w:tc>
      </w:tr>
      <w:tr w:rsidR="00A80468" w:rsidRPr="00A80468" w:rsidTr="00A80468">
        <w:trPr>
          <w:trHeight w:val="300"/>
        </w:trPr>
        <w:tc>
          <w:tcPr>
            <w:tcW w:w="4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местный бюджет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A80468" w:rsidRPr="00A80468" w:rsidTr="00A80468">
        <w:trPr>
          <w:trHeight w:val="1200"/>
        </w:trPr>
        <w:tc>
          <w:tcPr>
            <w:tcW w:w="4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1.3.1.12. Мероприятие (результат) «Проведена независимая оценка качества оказания услуг населению учреждениями культуры»  (всего),в том числе: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170,0</w:t>
            </w:r>
          </w:p>
        </w:tc>
      </w:tr>
      <w:tr w:rsidR="00A80468" w:rsidRPr="00A80468" w:rsidTr="00A80468">
        <w:trPr>
          <w:trHeight w:val="300"/>
        </w:trPr>
        <w:tc>
          <w:tcPr>
            <w:tcW w:w="4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местный бюджет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170,0</w:t>
            </w:r>
          </w:p>
        </w:tc>
      </w:tr>
      <w:tr w:rsidR="00A80468" w:rsidRPr="00A80468" w:rsidTr="00DA65F1">
        <w:trPr>
          <w:trHeight w:val="1971"/>
        </w:trPr>
        <w:tc>
          <w:tcPr>
            <w:tcW w:w="4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1.3.1.13. Мероприятие (результат) «Предоставление субсидии некоммерческим организациям (за исключением государственных (муниципальных) учреждений) на реализацию проектов в области культуры на территории Нижневартовского района »  (всего),в том числе: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394,1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359,8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394,4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359,9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394,4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359,9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394,4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2 656,9</w:t>
            </w:r>
          </w:p>
        </w:tc>
      </w:tr>
      <w:tr w:rsidR="00A80468" w:rsidRPr="00A80468" w:rsidTr="00A80468">
        <w:trPr>
          <w:trHeight w:val="300"/>
        </w:trPr>
        <w:tc>
          <w:tcPr>
            <w:tcW w:w="4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местный бюджет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394,1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359,8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394,4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359,9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394,4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359,9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394,4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2 656,9</w:t>
            </w:r>
          </w:p>
        </w:tc>
      </w:tr>
      <w:tr w:rsidR="00A80468" w:rsidRPr="00A80468" w:rsidTr="00DA65F1">
        <w:trPr>
          <w:trHeight w:val="1904"/>
        </w:trPr>
        <w:tc>
          <w:tcPr>
            <w:tcW w:w="4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1.3.1.14.  Мероприятие (результат)  "Изготовление и монтаж баннеров для праздничного оформления учреждений культуры в связи с проведением мероприятий, посвященных 80-й годовщине Победы в Великой Отечественной войне 1941-1945 годов" (всего), в том числе: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377,3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377,3</w:t>
            </w:r>
          </w:p>
        </w:tc>
      </w:tr>
      <w:tr w:rsidR="00A80468" w:rsidRPr="00A80468" w:rsidTr="00A80468">
        <w:trPr>
          <w:trHeight w:val="300"/>
        </w:trPr>
        <w:tc>
          <w:tcPr>
            <w:tcW w:w="4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местный бюджет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377,3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377,3</w:t>
            </w:r>
          </w:p>
        </w:tc>
      </w:tr>
      <w:tr w:rsidR="00A80468" w:rsidRPr="00A80468" w:rsidTr="00A80468">
        <w:trPr>
          <w:trHeight w:val="1200"/>
        </w:trPr>
        <w:tc>
          <w:tcPr>
            <w:tcW w:w="4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1.3.1.15.  Мероприятие (результат)  "Проведение районного торжественного мероприятия «Салют Победы»" (всего), в том числе: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1 260,6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1 260,6</w:t>
            </w:r>
          </w:p>
        </w:tc>
      </w:tr>
      <w:tr w:rsidR="00A80468" w:rsidRPr="00A80468" w:rsidTr="00A80468">
        <w:trPr>
          <w:trHeight w:val="300"/>
        </w:trPr>
        <w:tc>
          <w:tcPr>
            <w:tcW w:w="4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местный бюджет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1 260,6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1 260,6</w:t>
            </w:r>
          </w:p>
        </w:tc>
      </w:tr>
      <w:tr w:rsidR="00A80468" w:rsidRPr="00A80468" w:rsidTr="00A80468">
        <w:trPr>
          <w:trHeight w:val="1200"/>
        </w:trPr>
        <w:tc>
          <w:tcPr>
            <w:tcW w:w="4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1.3.1.16.  Мероприятие (результат)  "Проведение районной выставки «Реликвии воинской и трудовой Славы»" (всего), в том числе: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197,1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197,1</w:t>
            </w:r>
          </w:p>
        </w:tc>
      </w:tr>
      <w:tr w:rsidR="00A80468" w:rsidRPr="00A80468" w:rsidTr="00A80468">
        <w:trPr>
          <w:trHeight w:val="300"/>
        </w:trPr>
        <w:tc>
          <w:tcPr>
            <w:tcW w:w="4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местный бюджет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197,1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197,1</w:t>
            </w:r>
          </w:p>
        </w:tc>
      </w:tr>
      <w:tr w:rsidR="00A80468" w:rsidRPr="00A80468" w:rsidTr="00A80468">
        <w:trPr>
          <w:trHeight w:val="1200"/>
        </w:trPr>
        <w:tc>
          <w:tcPr>
            <w:tcW w:w="4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1.3.1.17.  Мероприятие (результат)  "Проведение районной художественной выставки «80 полотен Победы» " (всего), в том числе: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</w:tr>
      <w:tr w:rsidR="00A80468" w:rsidRPr="00A80468" w:rsidTr="00A80468">
        <w:trPr>
          <w:trHeight w:val="300"/>
        </w:trPr>
        <w:tc>
          <w:tcPr>
            <w:tcW w:w="4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местный бюджет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</w:tr>
      <w:tr w:rsidR="00A80468" w:rsidRPr="00A80468" w:rsidTr="00A80468">
        <w:trPr>
          <w:trHeight w:val="1200"/>
        </w:trPr>
        <w:tc>
          <w:tcPr>
            <w:tcW w:w="4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1.3.1.18.  Мероприятие (результат)  "Участие фольклорных коллективов района в Межрегиональном фестивале «Русь» " (всего), в том числе: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240,0</w:t>
            </w:r>
          </w:p>
        </w:tc>
      </w:tr>
      <w:tr w:rsidR="00A80468" w:rsidRPr="00A80468" w:rsidTr="00A80468">
        <w:trPr>
          <w:trHeight w:val="300"/>
        </w:trPr>
        <w:tc>
          <w:tcPr>
            <w:tcW w:w="4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местный бюджет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240,0</w:t>
            </w:r>
          </w:p>
        </w:tc>
      </w:tr>
      <w:tr w:rsidR="00A80468" w:rsidRPr="00A80468" w:rsidTr="00DA65F1">
        <w:trPr>
          <w:trHeight w:val="1028"/>
        </w:trPr>
        <w:tc>
          <w:tcPr>
            <w:tcW w:w="4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1.3.1.19.  Мероприятие (результат)  "Проведение XIV открытого фестиваля-конкурса самодеятельного творчества «Чтобы помнить» " (всего), в том числе: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54,0</w:t>
            </w:r>
          </w:p>
        </w:tc>
      </w:tr>
      <w:tr w:rsidR="00A80468" w:rsidRPr="00A80468" w:rsidTr="00A80468">
        <w:trPr>
          <w:trHeight w:val="360"/>
        </w:trPr>
        <w:tc>
          <w:tcPr>
            <w:tcW w:w="4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местный бюджет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54,0</w:t>
            </w:r>
          </w:p>
        </w:tc>
      </w:tr>
      <w:tr w:rsidR="00A80468" w:rsidRPr="00A80468" w:rsidTr="00DA65F1">
        <w:trPr>
          <w:trHeight w:val="3443"/>
        </w:trPr>
        <w:tc>
          <w:tcPr>
            <w:tcW w:w="4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1.3.1.20.  Мероприятие (результат)  «Оснащение объекта «Культурно-образовательный комплекс в с.</w:t>
            </w: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Ларьяк» механикой сцены, одеждой сцены, креслами театральными,</w:t>
            </w: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звуковым и световым оборудованием, мебелью для кабинетов,</w:t>
            </w: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оргтехникой, бытовой техникой, специализированным</w:t>
            </w: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оборудованием, сценическим костюмами, мобильным сценическим</w:t>
            </w: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подиумом и расходными материалами», (всего), в том числе: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36 498,6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36 498,6</w:t>
            </w:r>
          </w:p>
        </w:tc>
      </w:tr>
      <w:tr w:rsidR="00A80468" w:rsidRPr="00A80468" w:rsidTr="00A80468">
        <w:trPr>
          <w:trHeight w:val="360"/>
        </w:trPr>
        <w:tc>
          <w:tcPr>
            <w:tcW w:w="4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местный бюджет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36 498,6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36 498,6</w:t>
            </w:r>
          </w:p>
        </w:tc>
      </w:tr>
      <w:tr w:rsidR="00A80468" w:rsidRPr="00A80468" w:rsidTr="00DA65F1">
        <w:trPr>
          <w:trHeight w:val="1046"/>
        </w:trPr>
        <w:tc>
          <w:tcPr>
            <w:tcW w:w="4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1.3.1.21. Мероприятие (результат) «Проведение мероприятия </w:t>
            </w:r>
            <w:r w:rsidR="00EC4E9C"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посвящённого</w:t>
            </w: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Дню работника культуры» (всего), в том числе: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</w:tr>
      <w:tr w:rsidR="00A80468" w:rsidRPr="00A80468" w:rsidTr="00A80468">
        <w:trPr>
          <w:trHeight w:val="300"/>
        </w:trPr>
        <w:tc>
          <w:tcPr>
            <w:tcW w:w="4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местный бюджет 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</w:tr>
      <w:tr w:rsidR="00A80468" w:rsidRPr="00A80468" w:rsidTr="00A80468">
        <w:trPr>
          <w:trHeight w:val="855"/>
        </w:trPr>
        <w:tc>
          <w:tcPr>
            <w:tcW w:w="4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1.4. Региональный проект «Семейные ценности и инфраструктура культуры» (всего), в том числе: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8 547,0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8 547,0</w:t>
            </w:r>
          </w:p>
        </w:tc>
      </w:tr>
      <w:tr w:rsidR="00A80468" w:rsidRPr="00A80468" w:rsidTr="00A80468">
        <w:trPr>
          <w:trHeight w:val="405"/>
        </w:trPr>
        <w:tc>
          <w:tcPr>
            <w:tcW w:w="4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федеральный бюджет 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3 000,0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3 000,0</w:t>
            </w:r>
          </w:p>
        </w:tc>
      </w:tr>
      <w:tr w:rsidR="00A80468" w:rsidRPr="00A80468" w:rsidTr="00A80468">
        <w:trPr>
          <w:trHeight w:val="405"/>
        </w:trPr>
        <w:tc>
          <w:tcPr>
            <w:tcW w:w="4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бюджет автономного округа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4 692,3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4 692,3</w:t>
            </w:r>
          </w:p>
        </w:tc>
      </w:tr>
      <w:tr w:rsidR="00A80468" w:rsidRPr="00A80468" w:rsidTr="00A80468">
        <w:trPr>
          <w:trHeight w:val="450"/>
        </w:trPr>
        <w:tc>
          <w:tcPr>
            <w:tcW w:w="4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местный бюджет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854,7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854,7</w:t>
            </w:r>
          </w:p>
        </w:tc>
      </w:tr>
      <w:tr w:rsidR="00A80468" w:rsidRPr="00A80468" w:rsidTr="00A80468">
        <w:trPr>
          <w:trHeight w:val="900"/>
        </w:trPr>
        <w:tc>
          <w:tcPr>
            <w:tcW w:w="4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DA65F1" w:rsidP="00DA65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1.4.1.</w:t>
            </w:r>
            <w:r w:rsidR="00A80468"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Приобретено техническое оснащение для РМАУ «МКДК «Арлекино» пгт. Излучинск (всего), в том числе: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8 547,0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8 547,0</w:t>
            </w:r>
          </w:p>
        </w:tc>
      </w:tr>
      <w:tr w:rsidR="00A80468" w:rsidRPr="00A80468" w:rsidTr="00A80468">
        <w:trPr>
          <w:trHeight w:val="300"/>
        </w:trPr>
        <w:tc>
          <w:tcPr>
            <w:tcW w:w="4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DA65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федеральный бюджет 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3 000,0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3 000,0</w:t>
            </w:r>
          </w:p>
        </w:tc>
      </w:tr>
      <w:tr w:rsidR="00A80468" w:rsidRPr="00A80468" w:rsidTr="00A80468">
        <w:trPr>
          <w:trHeight w:val="300"/>
        </w:trPr>
        <w:tc>
          <w:tcPr>
            <w:tcW w:w="4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DA65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бюджет автономного округа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4 692,3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4 692,3</w:t>
            </w:r>
          </w:p>
        </w:tc>
      </w:tr>
      <w:tr w:rsidR="00A80468" w:rsidRPr="00A80468" w:rsidTr="00A80468">
        <w:trPr>
          <w:trHeight w:val="300"/>
        </w:trPr>
        <w:tc>
          <w:tcPr>
            <w:tcW w:w="4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DA65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местный бюджет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854,7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854,7</w:t>
            </w:r>
          </w:p>
        </w:tc>
      </w:tr>
      <w:tr w:rsidR="00A80468" w:rsidRPr="00A80468" w:rsidTr="00DA65F1">
        <w:trPr>
          <w:trHeight w:val="1257"/>
        </w:trPr>
        <w:tc>
          <w:tcPr>
            <w:tcW w:w="4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DA65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2.1.Комплексс процессных мероприятий «Обеспечение деятельности муниципальных автономных учреждений культуры и искусства» (всего) , в том числе: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474 485,4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521 488,6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565 776,2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565 384,3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565 536,0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410 749,5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410 910,3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3 514 330,3</w:t>
            </w:r>
          </w:p>
        </w:tc>
      </w:tr>
      <w:tr w:rsidR="00A80468" w:rsidRPr="00A80468" w:rsidTr="00DA65F1">
        <w:trPr>
          <w:trHeight w:val="269"/>
        </w:trPr>
        <w:tc>
          <w:tcPr>
            <w:tcW w:w="4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DA65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бюджет автономного округа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321,6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336,4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658,0</w:t>
            </w:r>
          </w:p>
        </w:tc>
      </w:tr>
      <w:tr w:rsidR="00A80468" w:rsidRPr="00A80468" w:rsidTr="00DA65F1">
        <w:trPr>
          <w:trHeight w:val="415"/>
        </w:trPr>
        <w:tc>
          <w:tcPr>
            <w:tcW w:w="4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DA65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местный бюджет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463 846,4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512 633,8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560 871,2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560 332,3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560 332,3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405 389,7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405 389,7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3 468 795,4</w:t>
            </w:r>
          </w:p>
        </w:tc>
      </w:tr>
      <w:tr w:rsidR="00A80468" w:rsidRPr="00A80468" w:rsidTr="00DA65F1">
        <w:trPr>
          <w:trHeight w:val="407"/>
        </w:trPr>
        <w:tc>
          <w:tcPr>
            <w:tcW w:w="4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DA65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внебюджетные источники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10 317,4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8 518,4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4 905,0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5 052,0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5 203,7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5 359,8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5 520,6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468" w:rsidRPr="00A80468" w:rsidRDefault="00A80468" w:rsidP="00A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0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44 876,9</w:t>
            </w:r>
          </w:p>
        </w:tc>
      </w:tr>
    </w:tbl>
    <w:p w:rsidR="00FD418D" w:rsidRPr="00FD418D" w:rsidRDefault="00FD418D" w:rsidP="00FD418D">
      <w:pPr>
        <w:tabs>
          <w:tab w:val="left" w:pos="1590"/>
        </w:tabs>
        <w:rPr>
          <w:rFonts w:ascii="Times New Roman" w:eastAsia="Calibri" w:hAnsi="Times New Roman" w:cs="Times New Roman"/>
          <w:lang w:eastAsia="ru-RU"/>
        </w:rPr>
      </w:pPr>
      <w:r>
        <w:rPr>
          <w:rFonts w:ascii="Times New Roman" w:eastAsia="Calibri" w:hAnsi="Times New Roman" w:cs="Times New Roman"/>
          <w:lang w:eastAsia="ru-RU"/>
        </w:rPr>
        <w:tab/>
      </w:r>
    </w:p>
    <w:p w:rsidR="00BF7CD3" w:rsidRDefault="00BF7CD3" w:rsidP="00FD418D">
      <w:pPr>
        <w:tabs>
          <w:tab w:val="left" w:pos="1590"/>
        </w:tabs>
        <w:rPr>
          <w:rFonts w:ascii="Times New Roman" w:eastAsia="Calibri" w:hAnsi="Times New Roman" w:cs="Times New Roman"/>
          <w:lang w:eastAsia="ru-RU"/>
        </w:rPr>
      </w:pPr>
    </w:p>
    <w:p w:rsidR="00FD418D" w:rsidRPr="00FD418D" w:rsidRDefault="00FD418D" w:rsidP="00FD418D">
      <w:pPr>
        <w:tabs>
          <w:tab w:val="left" w:pos="1590"/>
        </w:tabs>
        <w:rPr>
          <w:rFonts w:ascii="Times New Roman" w:eastAsia="Calibri" w:hAnsi="Times New Roman" w:cs="Times New Roman"/>
          <w:lang w:eastAsia="ru-RU"/>
        </w:rPr>
      </w:pPr>
    </w:p>
    <w:sectPr w:rsidR="00FD418D" w:rsidRPr="00FD418D" w:rsidSect="009D235E">
      <w:headerReference w:type="default" r:id="rId9"/>
      <w:footerReference w:type="default" r:id="rId10"/>
      <w:headerReference w:type="first" r:id="rId11"/>
      <w:footerReference w:type="first" r:id="rId12"/>
      <w:pgSz w:w="16838" w:h="11906" w:orient="landscape"/>
      <w:pgMar w:top="1276" w:right="851" w:bottom="566" w:left="56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665CD" w:rsidRDefault="001665CD">
      <w:pPr>
        <w:spacing w:after="0" w:line="240" w:lineRule="auto"/>
      </w:pPr>
      <w:r>
        <w:separator/>
      </w:r>
    </w:p>
  </w:endnote>
  <w:endnote w:type="continuationSeparator" w:id="0">
    <w:p w:rsidR="001665CD" w:rsidRDefault="001665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NewRoman">
    <w:charset w:val="00"/>
    <w:family w:val="auto"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665CD" w:rsidRDefault="001665CD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665CD" w:rsidRDefault="001665CD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665CD" w:rsidRDefault="001665CD">
      <w:pPr>
        <w:spacing w:after="0" w:line="240" w:lineRule="auto"/>
      </w:pPr>
      <w:r>
        <w:separator/>
      </w:r>
    </w:p>
  </w:footnote>
  <w:footnote w:type="continuationSeparator" w:id="0">
    <w:p w:rsidR="001665CD" w:rsidRDefault="001665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665CD" w:rsidRDefault="001665C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665CD" w:rsidRDefault="001665CD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75A4F"/>
    <w:multiLevelType w:val="multilevel"/>
    <w:tmpl w:val="C374EE0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59F4708"/>
    <w:multiLevelType w:val="hybridMultilevel"/>
    <w:tmpl w:val="14D0E4C8"/>
    <w:lvl w:ilvl="0" w:tplc="04190011">
      <w:start w:val="9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2513C5"/>
    <w:multiLevelType w:val="multilevel"/>
    <w:tmpl w:val="41245EBA"/>
    <w:lvl w:ilvl="0">
      <w:start w:val="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17110AB3"/>
    <w:multiLevelType w:val="multilevel"/>
    <w:tmpl w:val="572EFE0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 w15:restartNumberingAfterBreak="0">
    <w:nsid w:val="1DBB3688"/>
    <w:multiLevelType w:val="multilevel"/>
    <w:tmpl w:val="CD6AEF2C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5" w15:restartNumberingAfterBreak="0">
    <w:nsid w:val="26EC711A"/>
    <w:multiLevelType w:val="multilevel"/>
    <w:tmpl w:val="CD6AEF2C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6" w15:restartNumberingAfterBreak="0">
    <w:nsid w:val="27BE6D4D"/>
    <w:multiLevelType w:val="multilevel"/>
    <w:tmpl w:val="06C6459A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color w:val="auto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29920787"/>
    <w:multiLevelType w:val="multilevel"/>
    <w:tmpl w:val="47060ECE"/>
    <w:lvl w:ilvl="0">
      <w:start w:val="2"/>
      <w:numFmt w:val="decimal"/>
      <w:lvlText w:val="%1."/>
      <w:lvlJc w:val="left"/>
      <w:pPr>
        <w:ind w:left="435" w:hanging="435"/>
      </w:pPr>
      <w:rPr>
        <w:rFonts w:ascii="Calibri" w:hAnsi="Calibri" w:cs="Calibri" w:hint="default"/>
        <w:sz w:val="22"/>
      </w:rPr>
    </w:lvl>
    <w:lvl w:ilvl="1">
      <w:start w:val="11"/>
      <w:numFmt w:val="decimal"/>
      <w:lvlText w:val="%1.%2."/>
      <w:lvlJc w:val="left"/>
      <w:pPr>
        <w:ind w:left="1995" w:hanging="720"/>
      </w:pPr>
      <w:rPr>
        <w:rFonts w:ascii="Times New Roman" w:hAnsi="Times New Roman" w:cs="Times New Roman"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Calibri" w:hAnsi="Calibri" w:cs="Calibri" w:hint="default"/>
        <w:sz w:val="22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ascii="Calibri" w:hAnsi="Calibri" w:cs="Calibri" w:hint="default"/>
        <w:sz w:val="22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Calibri" w:hAnsi="Calibri" w:cs="Calibri" w:hint="default"/>
        <w:sz w:val="22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ascii="Calibri" w:hAnsi="Calibri" w:cs="Calibri" w:hint="default"/>
        <w:sz w:val="22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ascii="Calibri" w:hAnsi="Calibri" w:cs="Calibri" w:hint="default"/>
        <w:sz w:val="22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ascii="Calibri" w:hAnsi="Calibri" w:cs="Calibri"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ascii="Calibri" w:hAnsi="Calibri" w:cs="Calibri" w:hint="default"/>
        <w:sz w:val="22"/>
      </w:rPr>
    </w:lvl>
  </w:abstractNum>
  <w:abstractNum w:abstractNumId="8" w15:restartNumberingAfterBreak="0">
    <w:nsid w:val="2F940BE8"/>
    <w:multiLevelType w:val="multilevel"/>
    <w:tmpl w:val="C49AC760"/>
    <w:lvl w:ilvl="0">
      <w:start w:val="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" w15:restartNumberingAfterBreak="0">
    <w:nsid w:val="32F929BB"/>
    <w:multiLevelType w:val="multilevel"/>
    <w:tmpl w:val="6B926014"/>
    <w:lvl w:ilvl="0">
      <w:start w:val="4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cs="Times New Roman" w:hint="default"/>
      </w:rPr>
    </w:lvl>
  </w:abstractNum>
  <w:abstractNum w:abstractNumId="10" w15:restartNumberingAfterBreak="0">
    <w:nsid w:val="3F0D179B"/>
    <w:multiLevelType w:val="multilevel"/>
    <w:tmpl w:val="6B926014"/>
    <w:lvl w:ilvl="0">
      <w:start w:val="4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4547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cs="Times New Roman" w:hint="default"/>
      </w:rPr>
    </w:lvl>
  </w:abstractNum>
  <w:abstractNum w:abstractNumId="11" w15:restartNumberingAfterBreak="0">
    <w:nsid w:val="44F777A0"/>
    <w:multiLevelType w:val="multilevel"/>
    <w:tmpl w:val="AE3E192E"/>
    <w:lvl w:ilvl="0">
      <w:start w:val="1"/>
      <w:numFmt w:val="decimal"/>
      <w:lvlText w:val="%1."/>
      <w:lvlJc w:val="left"/>
      <w:pPr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38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12" w15:restartNumberingAfterBreak="0">
    <w:nsid w:val="457B32FC"/>
    <w:multiLevelType w:val="multilevel"/>
    <w:tmpl w:val="6AE66880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2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8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4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30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68" w:hanging="2160"/>
      </w:pPr>
      <w:rPr>
        <w:rFonts w:hint="default"/>
      </w:rPr>
    </w:lvl>
  </w:abstractNum>
  <w:abstractNum w:abstractNumId="13" w15:restartNumberingAfterBreak="0">
    <w:nsid w:val="4A3B05DF"/>
    <w:multiLevelType w:val="multilevel"/>
    <w:tmpl w:val="FBA69A90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4" w15:restartNumberingAfterBreak="0">
    <w:nsid w:val="4CB628E9"/>
    <w:multiLevelType w:val="hybridMultilevel"/>
    <w:tmpl w:val="9F28390C"/>
    <w:lvl w:ilvl="0" w:tplc="C868E06A">
      <w:start w:val="1"/>
      <w:numFmt w:val="decimal"/>
      <w:lvlText w:val="%1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FF28B5"/>
    <w:multiLevelType w:val="multilevel"/>
    <w:tmpl w:val="72D02CDA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6" w15:restartNumberingAfterBreak="0">
    <w:nsid w:val="6BF614D9"/>
    <w:multiLevelType w:val="hybridMultilevel"/>
    <w:tmpl w:val="C17A1D0E"/>
    <w:lvl w:ilvl="0" w:tplc="699E2C74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 w15:restartNumberingAfterBreak="0">
    <w:nsid w:val="795F1642"/>
    <w:multiLevelType w:val="multilevel"/>
    <w:tmpl w:val="3B0ED32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6"/>
  </w:num>
  <w:num w:numId="2">
    <w:abstractNumId w:val="13"/>
  </w:num>
  <w:num w:numId="3">
    <w:abstractNumId w:val="3"/>
  </w:num>
  <w:num w:numId="4">
    <w:abstractNumId w:val="17"/>
  </w:num>
  <w:num w:numId="5">
    <w:abstractNumId w:val="1"/>
  </w:num>
  <w:num w:numId="6">
    <w:abstractNumId w:val="0"/>
  </w:num>
  <w:num w:numId="7">
    <w:abstractNumId w:val="7"/>
  </w:num>
  <w:num w:numId="8">
    <w:abstractNumId w:val="11"/>
  </w:num>
  <w:num w:numId="9">
    <w:abstractNumId w:val="2"/>
  </w:num>
  <w:num w:numId="10">
    <w:abstractNumId w:val="8"/>
  </w:num>
  <w:num w:numId="11">
    <w:abstractNumId w:val="14"/>
  </w:num>
  <w:num w:numId="12">
    <w:abstractNumId w:val="16"/>
  </w:num>
  <w:num w:numId="13">
    <w:abstractNumId w:val="10"/>
  </w:num>
  <w:num w:numId="14">
    <w:abstractNumId w:val="9"/>
  </w:num>
  <w:num w:numId="15">
    <w:abstractNumId w:val="15"/>
  </w:num>
  <w:num w:numId="16">
    <w:abstractNumId w:val="4"/>
  </w:num>
  <w:num w:numId="17">
    <w:abstractNumId w:val="5"/>
  </w:num>
  <w:num w:numId="1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7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7CD3"/>
    <w:rsid w:val="00000BD7"/>
    <w:rsid w:val="00002E59"/>
    <w:rsid w:val="000034C2"/>
    <w:rsid w:val="000035AC"/>
    <w:rsid w:val="00015D6B"/>
    <w:rsid w:val="00021176"/>
    <w:rsid w:val="00024F86"/>
    <w:rsid w:val="00026535"/>
    <w:rsid w:val="00031525"/>
    <w:rsid w:val="00034ACF"/>
    <w:rsid w:val="00036723"/>
    <w:rsid w:val="00050091"/>
    <w:rsid w:val="00054BD7"/>
    <w:rsid w:val="0006112B"/>
    <w:rsid w:val="00075235"/>
    <w:rsid w:val="00076BB4"/>
    <w:rsid w:val="0007703E"/>
    <w:rsid w:val="00080711"/>
    <w:rsid w:val="00080849"/>
    <w:rsid w:val="00080AFB"/>
    <w:rsid w:val="00082524"/>
    <w:rsid w:val="00083B59"/>
    <w:rsid w:val="00083D53"/>
    <w:rsid w:val="00087148"/>
    <w:rsid w:val="00090EB7"/>
    <w:rsid w:val="00097A84"/>
    <w:rsid w:val="000A06D9"/>
    <w:rsid w:val="000A408A"/>
    <w:rsid w:val="000A506D"/>
    <w:rsid w:val="000A6260"/>
    <w:rsid w:val="000B295A"/>
    <w:rsid w:val="000B3284"/>
    <w:rsid w:val="000B4199"/>
    <w:rsid w:val="000B60E8"/>
    <w:rsid w:val="000C3F4D"/>
    <w:rsid w:val="000D3C1C"/>
    <w:rsid w:val="000E1B4A"/>
    <w:rsid w:val="000E645D"/>
    <w:rsid w:val="000F270C"/>
    <w:rsid w:val="000F2CFF"/>
    <w:rsid w:val="000F4551"/>
    <w:rsid w:val="00100FB3"/>
    <w:rsid w:val="001022C8"/>
    <w:rsid w:val="001036F7"/>
    <w:rsid w:val="00107700"/>
    <w:rsid w:val="00113549"/>
    <w:rsid w:val="00121B11"/>
    <w:rsid w:val="00125354"/>
    <w:rsid w:val="0012608F"/>
    <w:rsid w:val="00127B5A"/>
    <w:rsid w:val="0013327F"/>
    <w:rsid w:val="00141F2A"/>
    <w:rsid w:val="00142801"/>
    <w:rsid w:val="00142D73"/>
    <w:rsid w:val="0014730D"/>
    <w:rsid w:val="001550BA"/>
    <w:rsid w:val="0015656C"/>
    <w:rsid w:val="00157629"/>
    <w:rsid w:val="001611AE"/>
    <w:rsid w:val="001628D0"/>
    <w:rsid w:val="0016318C"/>
    <w:rsid w:val="001665CD"/>
    <w:rsid w:val="00171F7A"/>
    <w:rsid w:val="001738E0"/>
    <w:rsid w:val="00175F0D"/>
    <w:rsid w:val="00177E6F"/>
    <w:rsid w:val="00181716"/>
    <w:rsid w:val="00184014"/>
    <w:rsid w:val="00184CD5"/>
    <w:rsid w:val="00186B83"/>
    <w:rsid w:val="00193703"/>
    <w:rsid w:val="00197452"/>
    <w:rsid w:val="001A06DB"/>
    <w:rsid w:val="001A2FC7"/>
    <w:rsid w:val="001A499F"/>
    <w:rsid w:val="001A4F80"/>
    <w:rsid w:val="001A50F2"/>
    <w:rsid w:val="001A6318"/>
    <w:rsid w:val="001B13A1"/>
    <w:rsid w:val="001B1ECA"/>
    <w:rsid w:val="001B2680"/>
    <w:rsid w:val="001B704E"/>
    <w:rsid w:val="001C0C9E"/>
    <w:rsid w:val="001C31F9"/>
    <w:rsid w:val="001C395F"/>
    <w:rsid w:val="001D000B"/>
    <w:rsid w:val="001D0E67"/>
    <w:rsid w:val="001D1667"/>
    <w:rsid w:val="001D23BE"/>
    <w:rsid w:val="001D3AFA"/>
    <w:rsid w:val="001D4218"/>
    <w:rsid w:val="001D6B48"/>
    <w:rsid w:val="001E1846"/>
    <w:rsid w:val="001E5AC1"/>
    <w:rsid w:val="001E666B"/>
    <w:rsid w:val="001E7A81"/>
    <w:rsid w:val="001F1EB9"/>
    <w:rsid w:val="001F2C26"/>
    <w:rsid w:val="001F35E3"/>
    <w:rsid w:val="001F724E"/>
    <w:rsid w:val="001F7E5D"/>
    <w:rsid w:val="002018D8"/>
    <w:rsid w:val="002034E6"/>
    <w:rsid w:val="002045DB"/>
    <w:rsid w:val="00210BD1"/>
    <w:rsid w:val="00210C2C"/>
    <w:rsid w:val="00215691"/>
    <w:rsid w:val="00232317"/>
    <w:rsid w:val="00233E9D"/>
    <w:rsid w:val="00235521"/>
    <w:rsid w:val="00237F08"/>
    <w:rsid w:val="00242628"/>
    <w:rsid w:val="00251C60"/>
    <w:rsid w:val="00256275"/>
    <w:rsid w:val="00266A18"/>
    <w:rsid w:val="0027032A"/>
    <w:rsid w:val="0027038E"/>
    <w:rsid w:val="002766AB"/>
    <w:rsid w:val="00280699"/>
    <w:rsid w:val="00280D44"/>
    <w:rsid w:val="002811D3"/>
    <w:rsid w:val="00282C3D"/>
    <w:rsid w:val="00294FC1"/>
    <w:rsid w:val="002972D2"/>
    <w:rsid w:val="00297AE0"/>
    <w:rsid w:val="00297D0E"/>
    <w:rsid w:val="002A020A"/>
    <w:rsid w:val="002A47EF"/>
    <w:rsid w:val="002B6C31"/>
    <w:rsid w:val="002B7C07"/>
    <w:rsid w:val="002C1030"/>
    <w:rsid w:val="002C10CD"/>
    <w:rsid w:val="002C11C1"/>
    <w:rsid w:val="002C4A28"/>
    <w:rsid w:val="002C7A68"/>
    <w:rsid w:val="002D429E"/>
    <w:rsid w:val="002D47DE"/>
    <w:rsid w:val="002D602E"/>
    <w:rsid w:val="002E2918"/>
    <w:rsid w:val="002E3723"/>
    <w:rsid w:val="002E4F41"/>
    <w:rsid w:val="002E5290"/>
    <w:rsid w:val="002E7DFC"/>
    <w:rsid w:val="002F4EA9"/>
    <w:rsid w:val="002F58C0"/>
    <w:rsid w:val="002F5C9C"/>
    <w:rsid w:val="002F7438"/>
    <w:rsid w:val="002F7A9F"/>
    <w:rsid w:val="00301FF6"/>
    <w:rsid w:val="00303068"/>
    <w:rsid w:val="00304862"/>
    <w:rsid w:val="003101E5"/>
    <w:rsid w:val="00315754"/>
    <w:rsid w:val="003202B0"/>
    <w:rsid w:val="0033111A"/>
    <w:rsid w:val="00332557"/>
    <w:rsid w:val="00337455"/>
    <w:rsid w:val="00345BCC"/>
    <w:rsid w:val="00350E77"/>
    <w:rsid w:val="00351D2B"/>
    <w:rsid w:val="00354B20"/>
    <w:rsid w:val="00355F27"/>
    <w:rsid w:val="0036230B"/>
    <w:rsid w:val="00366CA3"/>
    <w:rsid w:val="00377426"/>
    <w:rsid w:val="00380453"/>
    <w:rsid w:val="00381A52"/>
    <w:rsid w:val="0038549F"/>
    <w:rsid w:val="00391D92"/>
    <w:rsid w:val="00393CB5"/>
    <w:rsid w:val="00394178"/>
    <w:rsid w:val="003956CD"/>
    <w:rsid w:val="003A07A3"/>
    <w:rsid w:val="003A147A"/>
    <w:rsid w:val="003A511A"/>
    <w:rsid w:val="003B166C"/>
    <w:rsid w:val="003B2266"/>
    <w:rsid w:val="003B43CD"/>
    <w:rsid w:val="003B4879"/>
    <w:rsid w:val="003B552B"/>
    <w:rsid w:val="003B720F"/>
    <w:rsid w:val="003B74AD"/>
    <w:rsid w:val="003C3555"/>
    <w:rsid w:val="003C3F16"/>
    <w:rsid w:val="003C4DE1"/>
    <w:rsid w:val="003C74A2"/>
    <w:rsid w:val="003D5522"/>
    <w:rsid w:val="003F1CCC"/>
    <w:rsid w:val="003F29BC"/>
    <w:rsid w:val="003F5F6C"/>
    <w:rsid w:val="00404058"/>
    <w:rsid w:val="00404369"/>
    <w:rsid w:val="00405610"/>
    <w:rsid w:val="004102D3"/>
    <w:rsid w:val="004115A1"/>
    <w:rsid w:val="00414C68"/>
    <w:rsid w:val="00425C61"/>
    <w:rsid w:val="004437FB"/>
    <w:rsid w:val="00445F0B"/>
    <w:rsid w:val="004513F4"/>
    <w:rsid w:val="00453485"/>
    <w:rsid w:val="00454BEC"/>
    <w:rsid w:val="00455D1C"/>
    <w:rsid w:val="004578BE"/>
    <w:rsid w:val="00471758"/>
    <w:rsid w:val="00471C0E"/>
    <w:rsid w:val="00471D8C"/>
    <w:rsid w:val="004722B0"/>
    <w:rsid w:val="0047315E"/>
    <w:rsid w:val="004762FA"/>
    <w:rsid w:val="0047647C"/>
    <w:rsid w:val="00481E0A"/>
    <w:rsid w:val="004851A4"/>
    <w:rsid w:val="004856FB"/>
    <w:rsid w:val="00485B9A"/>
    <w:rsid w:val="004874BD"/>
    <w:rsid w:val="00492F75"/>
    <w:rsid w:val="004954D4"/>
    <w:rsid w:val="00495685"/>
    <w:rsid w:val="004A44B7"/>
    <w:rsid w:val="004A4CE2"/>
    <w:rsid w:val="004B0E58"/>
    <w:rsid w:val="004B1CE8"/>
    <w:rsid w:val="004B4422"/>
    <w:rsid w:val="004C0E11"/>
    <w:rsid w:val="004C2469"/>
    <w:rsid w:val="004C4154"/>
    <w:rsid w:val="004C4D51"/>
    <w:rsid w:val="004D1212"/>
    <w:rsid w:val="004D1914"/>
    <w:rsid w:val="004D2547"/>
    <w:rsid w:val="004D3FF0"/>
    <w:rsid w:val="004D452A"/>
    <w:rsid w:val="004D797E"/>
    <w:rsid w:val="004E3DF9"/>
    <w:rsid w:val="004E6B7D"/>
    <w:rsid w:val="005062B5"/>
    <w:rsid w:val="00507999"/>
    <w:rsid w:val="00512840"/>
    <w:rsid w:val="005171D3"/>
    <w:rsid w:val="00517DEA"/>
    <w:rsid w:val="005213F3"/>
    <w:rsid w:val="0052265A"/>
    <w:rsid w:val="00523294"/>
    <w:rsid w:val="005235BA"/>
    <w:rsid w:val="005255AE"/>
    <w:rsid w:val="005271D5"/>
    <w:rsid w:val="005352C3"/>
    <w:rsid w:val="005417D1"/>
    <w:rsid w:val="00542BEC"/>
    <w:rsid w:val="005447C8"/>
    <w:rsid w:val="005462F7"/>
    <w:rsid w:val="00552F05"/>
    <w:rsid w:val="005551D2"/>
    <w:rsid w:val="0055668E"/>
    <w:rsid w:val="005567D1"/>
    <w:rsid w:val="00560131"/>
    <w:rsid w:val="00565C0B"/>
    <w:rsid w:val="00572B6B"/>
    <w:rsid w:val="00573E0C"/>
    <w:rsid w:val="005740CD"/>
    <w:rsid w:val="005748F9"/>
    <w:rsid w:val="005816DE"/>
    <w:rsid w:val="00582418"/>
    <w:rsid w:val="005862F7"/>
    <w:rsid w:val="00591919"/>
    <w:rsid w:val="005936B7"/>
    <w:rsid w:val="00597589"/>
    <w:rsid w:val="00597C61"/>
    <w:rsid w:val="005A0366"/>
    <w:rsid w:val="005A3703"/>
    <w:rsid w:val="005A7310"/>
    <w:rsid w:val="005A7E40"/>
    <w:rsid w:val="005B2C1D"/>
    <w:rsid w:val="005B5661"/>
    <w:rsid w:val="005C071D"/>
    <w:rsid w:val="005D4A42"/>
    <w:rsid w:val="005D63AF"/>
    <w:rsid w:val="005E234B"/>
    <w:rsid w:val="005E244B"/>
    <w:rsid w:val="005E4418"/>
    <w:rsid w:val="005E4663"/>
    <w:rsid w:val="005E5416"/>
    <w:rsid w:val="005F1F33"/>
    <w:rsid w:val="005F2117"/>
    <w:rsid w:val="005F64E0"/>
    <w:rsid w:val="006043CD"/>
    <w:rsid w:val="00605AF2"/>
    <w:rsid w:val="00613219"/>
    <w:rsid w:val="00615DBE"/>
    <w:rsid w:val="00622225"/>
    <w:rsid w:val="00623366"/>
    <w:rsid w:val="0062407E"/>
    <w:rsid w:val="00631A7D"/>
    <w:rsid w:val="0063394E"/>
    <w:rsid w:val="0063765B"/>
    <w:rsid w:val="006406CD"/>
    <w:rsid w:val="00643E03"/>
    <w:rsid w:val="00647F55"/>
    <w:rsid w:val="006536AC"/>
    <w:rsid w:val="0065501F"/>
    <w:rsid w:val="00660797"/>
    <w:rsid w:val="00663DAF"/>
    <w:rsid w:val="0066456E"/>
    <w:rsid w:val="006658DC"/>
    <w:rsid w:val="006736B7"/>
    <w:rsid w:val="00680815"/>
    <w:rsid w:val="00682156"/>
    <w:rsid w:val="00691643"/>
    <w:rsid w:val="006961A9"/>
    <w:rsid w:val="006A2869"/>
    <w:rsid w:val="006A6B7D"/>
    <w:rsid w:val="006B2F5F"/>
    <w:rsid w:val="006B5164"/>
    <w:rsid w:val="006C1E0B"/>
    <w:rsid w:val="006C3608"/>
    <w:rsid w:val="006C5910"/>
    <w:rsid w:val="006C6A5C"/>
    <w:rsid w:val="006C6B5F"/>
    <w:rsid w:val="006D24AF"/>
    <w:rsid w:val="006D4650"/>
    <w:rsid w:val="006D4CDA"/>
    <w:rsid w:val="006D503A"/>
    <w:rsid w:val="006D6097"/>
    <w:rsid w:val="006E3818"/>
    <w:rsid w:val="006E4AC1"/>
    <w:rsid w:val="006E6771"/>
    <w:rsid w:val="006E6ABD"/>
    <w:rsid w:val="006E785C"/>
    <w:rsid w:val="006F2B1E"/>
    <w:rsid w:val="006F51F1"/>
    <w:rsid w:val="006F78EB"/>
    <w:rsid w:val="00712FA4"/>
    <w:rsid w:val="007168C6"/>
    <w:rsid w:val="00717AC7"/>
    <w:rsid w:val="007344EC"/>
    <w:rsid w:val="00741488"/>
    <w:rsid w:val="0074382A"/>
    <w:rsid w:val="00756F79"/>
    <w:rsid w:val="00757A0B"/>
    <w:rsid w:val="00760CA1"/>
    <w:rsid w:val="00761D80"/>
    <w:rsid w:val="00761DF6"/>
    <w:rsid w:val="00767F42"/>
    <w:rsid w:val="0077337B"/>
    <w:rsid w:val="0077512A"/>
    <w:rsid w:val="00790CE3"/>
    <w:rsid w:val="00791572"/>
    <w:rsid w:val="00796532"/>
    <w:rsid w:val="00797535"/>
    <w:rsid w:val="007A34EB"/>
    <w:rsid w:val="007B0ABA"/>
    <w:rsid w:val="007B1135"/>
    <w:rsid w:val="007B53CD"/>
    <w:rsid w:val="007B635F"/>
    <w:rsid w:val="007B67A9"/>
    <w:rsid w:val="007B7C70"/>
    <w:rsid w:val="007C0D7C"/>
    <w:rsid w:val="007C241B"/>
    <w:rsid w:val="007C2660"/>
    <w:rsid w:val="007C2A29"/>
    <w:rsid w:val="007C2C04"/>
    <w:rsid w:val="007C4AC0"/>
    <w:rsid w:val="007C4E5E"/>
    <w:rsid w:val="007C5B8C"/>
    <w:rsid w:val="007C6809"/>
    <w:rsid w:val="007C6DC1"/>
    <w:rsid w:val="007D6CFD"/>
    <w:rsid w:val="007E08EC"/>
    <w:rsid w:val="007E1B54"/>
    <w:rsid w:val="007E3668"/>
    <w:rsid w:val="007E3742"/>
    <w:rsid w:val="007E3E9B"/>
    <w:rsid w:val="007F0BEA"/>
    <w:rsid w:val="007F269E"/>
    <w:rsid w:val="007F49B5"/>
    <w:rsid w:val="007F5496"/>
    <w:rsid w:val="007F6824"/>
    <w:rsid w:val="0080011F"/>
    <w:rsid w:val="0080370B"/>
    <w:rsid w:val="008037A8"/>
    <w:rsid w:val="00803ED9"/>
    <w:rsid w:val="00805358"/>
    <w:rsid w:val="00805EEE"/>
    <w:rsid w:val="008120B3"/>
    <w:rsid w:val="00813C13"/>
    <w:rsid w:val="008144F2"/>
    <w:rsid w:val="00816B98"/>
    <w:rsid w:val="00820960"/>
    <w:rsid w:val="00822030"/>
    <w:rsid w:val="00827615"/>
    <w:rsid w:val="00832619"/>
    <w:rsid w:val="008327DE"/>
    <w:rsid w:val="008336E7"/>
    <w:rsid w:val="00835E1A"/>
    <w:rsid w:val="00837B10"/>
    <w:rsid w:val="00840EAB"/>
    <w:rsid w:val="00844E17"/>
    <w:rsid w:val="008537D6"/>
    <w:rsid w:val="00853D0C"/>
    <w:rsid w:val="008741FA"/>
    <w:rsid w:val="00875AEE"/>
    <w:rsid w:val="008842A1"/>
    <w:rsid w:val="00887333"/>
    <w:rsid w:val="0089425C"/>
    <w:rsid w:val="008976F5"/>
    <w:rsid w:val="008A22CF"/>
    <w:rsid w:val="008B002C"/>
    <w:rsid w:val="008B4D2F"/>
    <w:rsid w:val="008B51A1"/>
    <w:rsid w:val="008B6AC7"/>
    <w:rsid w:val="008B783D"/>
    <w:rsid w:val="008C3978"/>
    <w:rsid w:val="008C5A2C"/>
    <w:rsid w:val="008D301E"/>
    <w:rsid w:val="008D6170"/>
    <w:rsid w:val="008D6200"/>
    <w:rsid w:val="008D6AAC"/>
    <w:rsid w:val="008D752B"/>
    <w:rsid w:val="008E0A48"/>
    <w:rsid w:val="008E0C90"/>
    <w:rsid w:val="008E3A9D"/>
    <w:rsid w:val="008F62E3"/>
    <w:rsid w:val="008F6BD9"/>
    <w:rsid w:val="008F7382"/>
    <w:rsid w:val="0090052B"/>
    <w:rsid w:val="009136BD"/>
    <w:rsid w:val="0091497D"/>
    <w:rsid w:val="009176E2"/>
    <w:rsid w:val="0092348F"/>
    <w:rsid w:val="009245AA"/>
    <w:rsid w:val="009246A8"/>
    <w:rsid w:val="00927993"/>
    <w:rsid w:val="00930AD8"/>
    <w:rsid w:val="00932E5F"/>
    <w:rsid w:val="00934DDC"/>
    <w:rsid w:val="00936CFB"/>
    <w:rsid w:val="009375C3"/>
    <w:rsid w:val="00944459"/>
    <w:rsid w:val="009461D0"/>
    <w:rsid w:val="009475D2"/>
    <w:rsid w:val="00947880"/>
    <w:rsid w:val="00950CD3"/>
    <w:rsid w:val="00951489"/>
    <w:rsid w:val="0095229B"/>
    <w:rsid w:val="00955BC9"/>
    <w:rsid w:val="009733A2"/>
    <w:rsid w:val="00984DE1"/>
    <w:rsid w:val="00986641"/>
    <w:rsid w:val="00996218"/>
    <w:rsid w:val="009A3743"/>
    <w:rsid w:val="009A750A"/>
    <w:rsid w:val="009B3797"/>
    <w:rsid w:val="009C17AC"/>
    <w:rsid w:val="009C1F29"/>
    <w:rsid w:val="009D235E"/>
    <w:rsid w:val="009D2FB8"/>
    <w:rsid w:val="009D71FA"/>
    <w:rsid w:val="009E13C9"/>
    <w:rsid w:val="009E382D"/>
    <w:rsid w:val="009E7D60"/>
    <w:rsid w:val="009F551E"/>
    <w:rsid w:val="009F657C"/>
    <w:rsid w:val="009F6C9A"/>
    <w:rsid w:val="009F742A"/>
    <w:rsid w:val="00A01886"/>
    <w:rsid w:val="00A0275E"/>
    <w:rsid w:val="00A11BB0"/>
    <w:rsid w:val="00A17848"/>
    <w:rsid w:val="00A2073A"/>
    <w:rsid w:val="00A20F91"/>
    <w:rsid w:val="00A22CC4"/>
    <w:rsid w:val="00A27E69"/>
    <w:rsid w:val="00A30434"/>
    <w:rsid w:val="00A32923"/>
    <w:rsid w:val="00A339AF"/>
    <w:rsid w:val="00A45EAC"/>
    <w:rsid w:val="00A51280"/>
    <w:rsid w:val="00A530DB"/>
    <w:rsid w:val="00A55272"/>
    <w:rsid w:val="00A55EEC"/>
    <w:rsid w:val="00A65A91"/>
    <w:rsid w:val="00A665AD"/>
    <w:rsid w:val="00A73A55"/>
    <w:rsid w:val="00A73E94"/>
    <w:rsid w:val="00A74A16"/>
    <w:rsid w:val="00A75549"/>
    <w:rsid w:val="00A80468"/>
    <w:rsid w:val="00A80B91"/>
    <w:rsid w:val="00A80F4E"/>
    <w:rsid w:val="00A8205E"/>
    <w:rsid w:val="00A85B5A"/>
    <w:rsid w:val="00A94113"/>
    <w:rsid w:val="00AA1731"/>
    <w:rsid w:val="00AA49F9"/>
    <w:rsid w:val="00AA6E42"/>
    <w:rsid w:val="00AB0EC7"/>
    <w:rsid w:val="00AB37CC"/>
    <w:rsid w:val="00AB5DC8"/>
    <w:rsid w:val="00AC1249"/>
    <w:rsid w:val="00AC20B3"/>
    <w:rsid w:val="00AC342F"/>
    <w:rsid w:val="00AC3CF2"/>
    <w:rsid w:val="00AC461C"/>
    <w:rsid w:val="00AC75A6"/>
    <w:rsid w:val="00AD04E7"/>
    <w:rsid w:val="00AD2B59"/>
    <w:rsid w:val="00AD4B29"/>
    <w:rsid w:val="00AE16CD"/>
    <w:rsid w:val="00AE3BB3"/>
    <w:rsid w:val="00AF316B"/>
    <w:rsid w:val="00B0250A"/>
    <w:rsid w:val="00B0305D"/>
    <w:rsid w:val="00B03355"/>
    <w:rsid w:val="00B05F2E"/>
    <w:rsid w:val="00B07C97"/>
    <w:rsid w:val="00B1029E"/>
    <w:rsid w:val="00B109D7"/>
    <w:rsid w:val="00B11DC6"/>
    <w:rsid w:val="00B1577E"/>
    <w:rsid w:val="00B174BB"/>
    <w:rsid w:val="00B210D0"/>
    <w:rsid w:val="00B24D8D"/>
    <w:rsid w:val="00B278DB"/>
    <w:rsid w:val="00B3203D"/>
    <w:rsid w:val="00B361F4"/>
    <w:rsid w:val="00B36C42"/>
    <w:rsid w:val="00B40E72"/>
    <w:rsid w:val="00B423BA"/>
    <w:rsid w:val="00B527D2"/>
    <w:rsid w:val="00B55339"/>
    <w:rsid w:val="00B56A69"/>
    <w:rsid w:val="00B61806"/>
    <w:rsid w:val="00B62A86"/>
    <w:rsid w:val="00B648F9"/>
    <w:rsid w:val="00B66030"/>
    <w:rsid w:val="00B66E01"/>
    <w:rsid w:val="00B6730B"/>
    <w:rsid w:val="00B70B27"/>
    <w:rsid w:val="00B76154"/>
    <w:rsid w:val="00B76229"/>
    <w:rsid w:val="00B804B9"/>
    <w:rsid w:val="00B84E98"/>
    <w:rsid w:val="00B908DE"/>
    <w:rsid w:val="00B95E67"/>
    <w:rsid w:val="00BA58AB"/>
    <w:rsid w:val="00BA79AD"/>
    <w:rsid w:val="00BA7A82"/>
    <w:rsid w:val="00BB4381"/>
    <w:rsid w:val="00BB60D9"/>
    <w:rsid w:val="00BB6E8F"/>
    <w:rsid w:val="00BC009F"/>
    <w:rsid w:val="00BC3AC6"/>
    <w:rsid w:val="00BD223F"/>
    <w:rsid w:val="00BD3474"/>
    <w:rsid w:val="00BD5E30"/>
    <w:rsid w:val="00BD7D99"/>
    <w:rsid w:val="00BD7E28"/>
    <w:rsid w:val="00BE21D5"/>
    <w:rsid w:val="00BE2B73"/>
    <w:rsid w:val="00BE2EE4"/>
    <w:rsid w:val="00BE6E31"/>
    <w:rsid w:val="00BF0D0E"/>
    <w:rsid w:val="00BF3E78"/>
    <w:rsid w:val="00BF73E6"/>
    <w:rsid w:val="00BF7CD3"/>
    <w:rsid w:val="00C000B8"/>
    <w:rsid w:val="00C025F4"/>
    <w:rsid w:val="00C030B3"/>
    <w:rsid w:val="00C04178"/>
    <w:rsid w:val="00C072B7"/>
    <w:rsid w:val="00C11630"/>
    <w:rsid w:val="00C132F9"/>
    <w:rsid w:val="00C1376D"/>
    <w:rsid w:val="00C16520"/>
    <w:rsid w:val="00C22683"/>
    <w:rsid w:val="00C30439"/>
    <w:rsid w:val="00C32EF5"/>
    <w:rsid w:val="00C33156"/>
    <w:rsid w:val="00C36998"/>
    <w:rsid w:val="00C36DCF"/>
    <w:rsid w:val="00C37F04"/>
    <w:rsid w:val="00C41FAB"/>
    <w:rsid w:val="00C4363B"/>
    <w:rsid w:val="00C451EA"/>
    <w:rsid w:val="00C526A9"/>
    <w:rsid w:val="00C57422"/>
    <w:rsid w:val="00C61A6E"/>
    <w:rsid w:val="00C8368D"/>
    <w:rsid w:val="00C8665D"/>
    <w:rsid w:val="00C875B6"/>
    <w:rsid w:val="00C87D7A"/>
    <w:rsid w:val="00C9065D"/>
    <w:rsid w:val="00C91EE5"/>
    <w:rsid w:val="00C9445C"/>
    <w:rsid w:val="00CA5492"/>
    <w:rsid w:val="00CA584D"/>
    <w:rsid w:val="00CB0C9D"/>
    <w:rsid w:val="00CB636C"/>
    <w:rsid w:val="00CB702E"/>
    <w:rsid w:val="00CC4622"/>
    <w:rsid w:val="00CD0099"/>
    <w:rsid w:val="00CD3E58"/>
    <w:rsid w:val="00CD77A1"/>
    <w:rsid w:val="00CF4820"/>
    <w:rsid w:val="00CF64DA"/>
    <w:rsid w:val="00CF69E3"/>
    <w:rsid w:val="00D014A5"/>
    <w:rsid w:val="00D02E9B"/>
    <w:rsid w:val="00D136B4"/>
    <w:rsid w:val="00D139B3"/>
    <w:rsid w:val="00D15751"/>
    <w:rsid w:val="00D16519"/>
    <w:rsid w:val="00D35284"/>
    <w:rsid w:val="00D417D3"/>
    <w:rsid w:val="00D44B9D"/>
    <w:rsid w:val="00D502F1"/>
    <w:rsid w:val="00D52D73"/>
    <w:rsid w:val="00D5728C"/>
    <w:rsid w:val="00D61B0E"/>
    <w:rsid w:val="00D62AAB"/>
    <w:rsid w:val="00D6766D"/>
    <w:rsid w:val="00D727E4"/>
    <w:rsid w:val="00D72978"/>
    <w:rsid w:val="00D81436"/>
    <w:rsid w:val="00D82E9B"/>
    <w:rsid w:val="00D83795"/>
    <w:rsid w:val="00D8621C"/>
    <w:rsid w:val="00D9065E"/>
    <w:rsid w:val="00D943E6"/>
    <w:rsid w:val="00DA02FA"/>
    <w:rsid w:val="00DA2863"/>
    <w:rsid w:val="00DA3E24"/>
    <w:rsid w:val="00DA65F1"/>
    <w:rsid w:val="00DA712C"/>
    <w:rsid w:val="00DB072A"/>
    <w:rsid w:val="00DB38E1"/>
    <w:rsid w:val="00DB420C"/>
    <w:rsid w:val="00DB7FCB"/>
    <w:rsid w:val="00DC11A2"/>
    <w:rsid w:val="00DC15D6"/>
    <w:rsid w:val="00DD3DF3"/>
    <w:rsid w:val="00DD62C3"/>
    <w:rsid w:val="00DE0BEF"/>
    <w:rsid w:val="00DF01B5"/>
    <w:rsid w:val="00DF57BD"/>
    <w:rsid w:val="00DF7AD0"/>
    <w:rsid w:val="00DF7DF2"/>
    <w:rsid w:val="00E00A31"/>
    <w:rsid w:val="00E0106E"/>
    <w:rsid w:val="00E01505"/>
    <w:rsid w:val="00E06C81"/>
    <w:rsid w:val="00E145DF"/>
    <w:rsid w:val="00E24454"/>
    <w:rsid w:val="00E24D2E"/>
    <w:rsid w:val="00E2613E"/>
    <w:rsid w:val="00E312E2"/>
    <w:rsid w:val="00E326E1"/>
    <w:rsid w:val="00E32882"/>
    <w:rsid w:val="00E33FC5"/>
    <w:rsid w:val="00E36E9F"/>
    <w:rsid w:val="00E41430"/>
    <w:rsid w:val="00E41AF1"/>
    <w:rsid w:val="00E4525A"/>
    <w:rsid w:val="00E47B80"/>
    <w:rsid w:val="00E5146E"/>
    <w:rsid w:val="00E54508"/>
    <w:rsid w:val="00E54EE5"/>
    <w:rsid w:val="00E55114"/>
    <w:rsid w:val="00E615B8"/>
    <w:rsid w:val="00E62378"/>
    <w:rsid w:val="00E70D93"/>
    <w:rsid w:val="00E75AEB"/>
    <w:rsid w:val="00E75F1A"/>
    <w:rsid w:val="00E80B10"/>
    <w:rsid w:val="00E81AB3"/>
    <w:rsid w:val="00E92C1D"/>
    <w:rsid w:val="00E931DF"/>
    <w:rsid w:val="00E966AD"/>
    <w:rsid w:val="00EA4F04"/>
    <w:rsid w:val="00EB17F9"/>
    <w:rsid w:val="00EB42B8"/>
    <w:rsid w:val="00EB6F48"/>
    <w:rsid w:val="00EC2C49"/>
    <w:rsid w:val="00EC4E9C"/>
    <w:rsid w:val="00EC592A"/>
    <w:rsid w:val="00ED468B"/>
    <w:rsid w:val="00EE0F87"/>
    <w:rsid w:val="00EE3916"/>
    <w:rsid w:val="00EF1D04"/>
    <w:rsid w:val="00EF2230"/>
    <w:rsid w:val="00F116E2"/>
    <w:rsid w:val="00F14492"/>
    <w:rsid w:val="00F16C5E"/>
    <w:rsid w:val="00F20C93"/>
    <w:rsid w:val="00F24BBB"/>
    <w:rsid w:val="00F36A11"/>
    <w:rsid w:val="00F3701F"/>
    <w:rsid w:val="00F37EB4"/>
    <w:rsid w:val="00F4185F"/>
    <w:rsid w:val="00F44AF5"/>
    <w:rsid w:val="00F46735"/>
    <w:rsid w:val="00F510C0"/>
    <w:rsid w:val="00F513D8"/>
    <w:rsid w:val="00F52E53"/>
    <w:rsid w:val="00F547F3"/>
    <w:rsid w:val="00F56DBE"/>
    <w:rsid w:val="00F625E5"/>
    <w:rsid w:val="00F70281"/>
    <w:rsid w:val="00F739A7"/>
    <w:rsid w:val="00F74802"/>
    <w:rsid w:val="00F76EAE"/>
    <w:rsid w:val="00F77595"/>
    <w:rsid w:val="00F84E22"/>
    <w:rsid w:val="00FA1ADD"/>
    <w:rsid w:val="00FB022A"/>
    <w:rsid w:val="00FB0635"/>
    <w:rsid w:val="00FB3E7F"/>
    <w:rsid w:val="00FB489B"/>
    <w:rsid w:val="00FB7E1F"/>
    <w:rsid w:val="00FC19E4"/>
    <w:rsid w:val="00FC1C48"/>
    <w:rsid w:val="00FC2819"/>
    <w:rsid w:val="00FC3CFD"/>
    <w:rsid w:val="00FC6D5D"/>
    <w:rsid w:val="00FC6DEF"/>
    <w:rsid w:val="00FD096D"/>
    <w:rsid w:val="00FD15D3"/>
    <w:rsid w:val="00FD418D"/>
    <w:rsid w:val="00FE0A40"/>
    <w:rsid w:val="00FE46D3"/>
    <w:rsid w:val="00FE7654"/>
    <w:rsid w:val="00FF6CCA"/>
    <w:rsid w:val="00FF7F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FD311C"/>
  <w15:docId w15:val="{CE3DEE1B-C861-4F1F-AAB3-1395CC6827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E645D"/>
  </w:style>
  <w:style w:type="paragraph" w:styleId="9">
    <w:name w:val="heading 9"/>
    <w:basedOn w:val="a"/>
    <w:next w:val="a"/>
    <w:link w:val="90"/>
    <w:uiPriority w:val="9"/>
    <w:unhideWhenUsed/>
    <w:qFormat/>
    <w:rsid w:val="00BF7CD3"/>
    <w:pPr>
      <w:keepNext/>
      <w:keepLines/>
      <w:spacing w:before="320" w:after="200" w:line="276" w:lineRule="auto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90">
    <w:name w:val="Заголовок 9 Знак"/>
    <w:basedOn w:val="a0"/>
    <w:link w:val="9"/>
    <w:uiPriority w:val="9"/>
    <w:rsid w:val="00BF7CD3"/>
    <w:rPr>
      <w:rFonts w:ascii="Arial" w:eastAsia="Arial" w:hAnsi="Arial" w:cs="Arial"/>
      <w:i/>
      <w:iCs/>
      <w:sz w:val="21"/>
      <w:szCs w:val="21"/>
    </w:rPr>
  </w:style>
  <w:style w:type="numbering" w:customStyle="1" w:styleId="1">
    <w:name w:val="Нет списка1"/>
    <w:next w:val="a2"/>
    <w:uiPriority w:val="99"/>
    <w:semiHidden/>
    <w:unhideWhenUsed/>
    <w:rsid w:val="00BF7CD3"/>
  </w:style>
  <w:style w:type="paragraph" w:customStyle="1" w:styleId="10">
    <w:name w:val="Верхний колонтитул1"/>
    <w:basedOn w:val="a"/>
    <w:next w:val="a3"/>
    <w:link w:val="a4"/>
    <w:uiPriority w:val="99"/>
    <w:semiHidden/>
    <w:unhideWhenUsed/>
    <w:rsid w:val="00BF7CD3"/>
    <w:pPr>
      <w:tabs>
        <w:tab w:val="center" w:pos="4677"/>
        <w:tab w:val="right" w:pos="9355"/>
      </w:tabs>
      <w:spacing w:after="0" w:line="240" w:lineRule="auto"/>
    </w:pPr>
    <w:rPr>
      <w:rFonts w:eastAsia="Calibri"/>
    </w:rPr>
  </w:style>
  <w:style w:type="character" w:customStyle="1" w:styleId="a4">
    <w:name w:val="Верхний колонтитул Знак"/>
    <w:basedOn w:val="a0"/>
    <w:link w:val="10"/>
    <w:uiPriority w:val="99"/>
    <w:qFormat/>
    <w:rsid w:val="00BF7CD3"/>
    <w:rPr>
      <w:rFonts w:eastAsia="Calibri"/>
    </w:rPr>
  </w:style>
  <w:style w:type="paragraph" w:customStyle="1" w:styleId="11">
    <w:name w:val="Абзац списка1"/>
    <w:basedOn w:val="a"/>
    <w:next w:val="a5"/>
    <w:qFormat/>
    <w:rsid w:val="00BF7CD3"/>
    <w:pPr>
      <w:ind w:left="720"/>
      <w:contextualSpacing/>
    </w:pPr>
  </w:style>
  <w:style w:type="character" w:customStyle="1" w:styleId="12">
    <w:name w:val="Гиперссылка1"/>
    <w:basedOn w:val="a0"/>
    <w:uiPriority w:val="99"/>
    <w:unhideWhenUsed/>
    <w:rsid w:val="00BF7CD3"/>
    <w:rPr>
      <w:color w:val="0000FF"/>
      <w:u w:val="single"/>
    </w:rPr>
  </w:style>
  <w:style w:type="character" w:customStyle="1" w:styleId="pt-a0-000013">
    <w:name w:val="pt-a0-000013"/>
    <w:basedOn w:val="a0"/>
    <w:rsid w:val="00BF7CD3"/>
  </w:style>
  <w:style w:type="paragraph" w:customStyle="1" w:styleId="13">
    <w:name w:val="Текст выноски1"/>
    <w:basedOn w:val="a"/>
    <w:next w:val="a6"/>
    <w:link w:val="a7"/>
    <w:uiPriority w:val="99"/>
    <w:semiHidden/>
    <w:unhideWhenUsed/>
    <w:rsid w:val="00BF7CD3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13"/>
    <w:uiPriority w:val="99"/>
    <w:semiHidden/>
    <w:rsid w:val="00BF7CD3"/>
    <w:rPr>
      <w:rFonts w:ascii="Tahoma" w:eastAsia="Calibri" w:hAnsi="Tahoma" w:cs="Tahoma"/>
      <w:sz w:val="16"/>
      <w:szCs w:val="16"/>
    </w:rPr>
  </w:style>
  <w:style w:type="paragraph" w:styleId="a8">
    <w:name w:val="Normal (Web)"/>
    <w:basedOn w:val="a"/>
    <w:uiPriority w:val="99"/>
    <w:unhideWhenUsed/>
    <w:rsid w:val="00BF7C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link w:val="ConsPlusNormal0"/>
    <w:qFormat/>
    <w:rsid w:val="00BF7CD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ConsPlusNonformat">
    <w:name w:val="ConsPlusNonformat"/>
    <w:rsid w:val="00BF7CD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lang w:eastAsia="ru-RU"/>
    </w:rPr>
  </w:style>
  <w:style w:type="character" w:customStyle="1" w:styleId="ConsPlusNormal0">
    <w:name w:val="ConsPlusNormal Знак"/>
    <w:link w:val="ConsPlusNormal"/>
    <w:rsid w:val="00BF7CD3"/>
    <w:rPr>
      <w:rFonts w:ascii="Calibri" w:eastAsia="Times New Roman" w:hAnsi="Calibri" w:cs="Calibri"/>
      <w:lang w:eastAsia="ru-RU"/>
    </w:rPr>
  </w:style>
  <w:style w:type="paragraph" w:customStyle="1" w:styleId="Default">
    <w:name w:val="Default"/>
    <w:rsid w:val="00BF7CD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header"/>
    <w:basedOn w:val="a"/>
    <w:link w:val="14"/>
    <w:uiPriority w:val="99"/>
    <w:unhideWhenUsed/>
    <w:rsid w:val="00BF7C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4">
    <w:name w:val="Верхний колонтитул Знак1"/>
    <w:basedOn w:val="a0"/>
    <w:link w:val="a3"/>
    <w:uiPriority w:val="99"/>
    <w:rsid w:val="00BF7CD3"/>
  </w:style>
  <w:style w:type="paragraph" w:styleId="a5">
    <w:name w:val="List Paragraph"/>
    <w:basedOn w:val="a"/>
    <w:link w:val="a9"/>
    <w:uiPriority w:val="34"/>
    <w:qFormat/>
    <w:rsid w:val="00BF7CD3"/>
    <w:pPr>
      <w:ind w:left="720"/>
      <w:contextualSpacing/>
    </w:pPr>
  </w:style>
  <w:style w:type="character" w:customStyle="1" w:styleId="2">
    <w:name w:val="Гиперссылка2"/>
    <w:basedOn w:val="a0"/>
    <w:uiPriority w:val="99"/>
    <w:semiHidden/>
    <w:unhideWhenUsed/>
    <w:rsid w:val="00BF7CD3"/>
    <w:rPr>
      <w:color w:val="0563C1"/>
      <w:u w:val="single"/>
    </w:rPr>
  </w:style>
  <w:style w:type="paragraph" w:styleId="a6">
    <w:name w:val="Balloon Text"/>
    <w:basedOn w:val="a"/>
    <w:link w:val="15"/>
    <w:uiPriority w:val="99"/>
    <w:semiHidden/>
    <w:unhideWhenUsed/>
    <w:rsid w:val="00BF7C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15">
    <w:name w:val="Текст выноски Знак1"/>
    <w:basedOn w:val="a0"/>
    <w:link w:val="a6"/>
    <w:uiPriority w:val="99"/>
    <w:semiHidden/>
    <w:rsid w:val="00BF7CD3"/>
    <w:rPr>
      <w:rFonts w:ascii="Segoe UI" w:hAnsi="Segoe UI" w:cs="Segoe UI"/>
      <w:sz w:val="18"/>
      <w:szCs w:val="18"/>
    </w:rPr>
  </w:style>
  <w:style w:type="character" w:customStyle="1" w:styleId="a9">
    <w:name w:val="Абзац списка Знак"/>
    <w:link w:val="a5"/>
    <w:rsid w:val="00BF7CD3"/>
  </w:style>
  <w:style w:type="character" w:customStyle="1" w:styleId="3">
    <w:name w:val="Гиперссылка3"/>
    <w:basedOn w:val="a0"/>
    <w:uiPriority w:val="99"/>
    <w:unhideWhenUsed/>
    <w:rsid w:val="00BF7CD3"/>
    <w:rPr>
      <w:color w:val="0563C1"/>
      <w:u w:val="single"/>
    </w:rPr>
  </w:style>
  <w:style w:type="table" w:customStyle="1" w:styleId="16">
    <w:name w:val="Сетка таблицы1"/>
    <w:basedOn w:val="a1"/>
    <w:next w:val="aa"/>
    <w:uiPriority w:val="39"/>
    <w:rsid w:val="00BF7CD3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b">
    <w:name w:val="Hyperlink"/>
    <w:basedOn w:val="a0"/>
    <w:uiPriority w:val="99"/>
    <w:unhideWhenUsed/>
    <w:rsid w:val="00BF7CD3"/>
    <w:rPr>
      <w:color w:val="0563C1" w:themeColor="hyperlink"/>
      <w:u w:val="single"/>
    </w:rPr>
  </w:style>
  <w:style w:type="table" w:styleId="aa">
    <w:name w:val="Table Grid"/>
    <w:basedOn w:val="a1"/>
    <w:uiPriority w:val="39"/>
    <w:rsid w:val="00BF7C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footer"/>
    <w:basedOn w:val="a"/>
    <w:link w:val="ad"/>
    <w:uiPriority w:val="99"/>
    <w:unhideWhenUsed/>
    <w:rsid w:val="003854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38549F"/>
  </w:style>
  <w:style w:type="character" w:customStyle="1" w:styleId="extendedtext-short">
    <w:name w:val="extendedtext-short"/>
    <w:basedOn w:val="a0"/>
    <w:rsid w:val="00445F0B"/>
  </w:style>
  <w:style w:type="paragraph" w:customStyle="1" w:styleId="ConsPlusNormal1">
    <w:name w:val="ConsPlusNormal1"/>
    <w:rsid w:val="002A020A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character" w:customStyle="1" w:styleId="pt-000027">
    <w:name w:val="pt-000027"/>
    <w:basedOn w:val="a0"/>
    <w:rsid w:val="00E80B10"/>
  </w:style>
  <w:style w:type="character" w:customStyle="1" w:styleId="pt-a1">
    <w:name w:val="pt-a1"/>
    <w:basedOn w:val="a0"/>
    <w:rsid w:val="00E80B10"/>
  </w:style>
  <w:style w:type="character" w:customStyle="1" w:styleId="ae">
    <w:name w:val="Гипертекстовая ссылка"/>
    <w:basedOn w:val="a0"/>
    <w:uiPriority w:val="99"/>
    <w:rsid w:val="007E1B54"/>
    <w:rPr>
      <w:rFonts w:cs="Times New Roman"/>
      <w:b/>
      <w:color w:val="106BBE"/>
    </w:rPr>
  </w:style>
  <w:style w:type="numbering" w:customStyle="1" w:styleId="20">
    <w:name w:val="Нет списка2"/>
    <w:next w:val="a2"/>
    <w:uiPriority w:val="99"/>
    <w:semiHidden/>
    <w:unhideWhenUsed/>
    <w:rsid w:val="007F5496"/>
  </w:style>
  <w:style w:type="numbering" w:customStyle="1" w:styleId="30">
    <w:name w:val="Нет списка3"/>
    <w:next w:val="a2"/>
    <w:uiPriority w:val="99"/>
    <w:semiHidden/>
    <w:unhideWhenUsed/>
    <w:rsid w:val="007D6CFD"/>
  </w:style>
  <w:style w:type="character" w:styleId="af">
    <w:name w:val="FollowedHyperlink"/>
    <w:basedOn w:val="a0"/>
    <w:uiPriority w:val="99"/>
    <w:semiHidden/>
    <w:unhideWhenUsed/>
    <w:rsid w:val="00177E6F"/>
    <w:rPr>
      <w:color w:val="800080"/>
      <w:u w:val="single"/>
    </w:rPr>
  </w:style>
  <w:style w:type="paragraph" w:customStyle="1" w:styleId="xl65">
    <w:name w:val="xl65"/>
    <w:basedOn w:val="a"/>
    <w:rsid w:val="00177E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177E6F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177E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177E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177E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177E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1">
    <w:name w:val="xl71"/>
    <w:basedOn w:val="a"/>
    <w:rsid w:val="00177E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177E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3">
    <w:name w:val="xl73"/>
    <w:basedOn w:val="a"/>
    <w:rsid w:val="00177E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4">
    <w:name w:val="xl74"/>
    <w:basedOn w:val="a"/>
    <w:rsid w:val="00177E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177E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6">
    <w:name w:val="xl76"/>
    <w:basedOn w:val="a"/>
    <w:rsid w:val="00177E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7">
    <w:name w:val="xl77"/>
    <w:basedOn w:val="a"/>
    <w:rsid w:val="00177E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177E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177E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177E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177E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177E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3">
    <w:name w:val="xl83"/>
    <w:basedOn w:val="a"/>
    <w:rsid w:val="00177E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177E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177E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95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1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95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03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6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51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47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8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65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76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47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9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45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0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2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2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82062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8DECAF-E917-4609-B8B4-DB1A86530E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14</Pages>
  <Words>2886</Words>
  <Characters>16455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Пичугина Ксения Николаевна</dc:creator>
  <cp:keywords/>
  <dc:description/>
  <cp:lastModifiedBy>Рамазанова Елена Николаевна</cp:lastModifiedBy>
  <cp:revision>7</cp:revision>
  <cp:lastPrinted>2025-10-13T11:17:00Z</cp:lastPrinted>
  <dcterms:created xsi:type="dcterms:W3CDTF">2025-10-22T09:42:00Z</dcterms:created>
  <dcterms:modified xsi:type="dcterms:W3CDTF">2025-11-14T05:28:00Z</dcterms:modified>
</cp:coreProperties>
</file>